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50" w:rsidRPr="007E6F50" w:rsidRDefault="007E6F50" w:rsidP="007E6F50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bookmarkStart w:id="0" w:name="ТекстовоеПоле1"/>
      <w:bookmarkStart w:id="1" w:name="_GoBack"/>
      <w:bookmarkEnd w:id="0"/>
      <w:bookmarkEnd w:id="1"/>
      <w:r w:rsidRPr="007E6F50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5F8184" wp14:editId="0EF8938D">
            <wp:simplePos x="0" y="0"/>
            <wp:positionH relativeFrom="column">
              <wp:posOffset>2823210</wp:posOffset>
            </wp:positionH>
            <wp:positionV relativeFrom="paragraph">
              <wp:posOffset>-187325</wp:posOffset>
            </wp:positionV>
            <wp:extent cx="648970" cy="810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6F50" w:rsidRPr="007E6F50" w:rsidRDefault="007E6F50" w:rsidP="007E6F50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7E6F50" w:rsidRPr="007E6F50" w:rsidRDefault="007E6F50" w:rsidP="007E6F50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 xml:space="preserve">Администрация муниципального образования </w:t>
      </w: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>«Томаринский городской округ»</w:t>
      </w: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>Сахалинской области</w:t>
      </w: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>ПОСТАНОВЛЕНИЕ</w:t>
      </w: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</w:p>
    <w:p w:rsidR="00733CCC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  <w:r w:rsidRPr="007E6F50">
        <w:rPr>
          <w:rFonts w:eastAsiaTheme="minorEastAsia"/>
          <w:sz w:val="28"/>
          <w:szCs w:val="28"/>
          <w:u w:val="single"/>
        </w:rPr>
        <w:t xml:space="preserve">от </w:t>
      </w:r>
      <w:r w:rsidR="004F67C5">
        <w:rPr>
          <w:rFonts w:eastAsiaTheme="minorEastAsia"/>
          <w:sz w:val="28"/>
          <w:szCs w:val="28"/>
          <w:u w:val="single"/>
        </w:rPr>
        <w:t>16.04.2021</w:t>
      </w:r>
      <w:r w:rsidR="00733CCC">
        <w:rPr>
          <w:rFonts w:eastAsiaTheme="minorEastAsia"/>
          <w:sz w:val="28"/>
          <w:szCs w:val="28"/>
          <w:u w:val="single"/>
        </w:rPr>
        <w:t xml:space="preserve"> </w:t>
      </w:r>
      <w:r w:rsidRPr="007E6F50">
        <w:rPr>
          <w:rFonts w:eastAsiaTheme="minorEastAsia"/>
          <w:sz w:val="28"/>
          <w:szCs w:val="28"/>
          <w:u w:val="single"/>
        </w:rPr>
        <w:t xml:space="preserve">№ </w:t>
      </w:r>
      <w:r w:rsidR="004F67C5">
        <w:rPr>
          <w:rFonts w:eastAsiaTheme="minorEastAsia"/>
          <w:sz w:val="28"/>
          <w:szCs w:val="28"/>
          <w:u w:val="single"/>
        </w:rPr>
        <w:t>117</w:t>
      </w: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>г. Томари</w:t>
      </w:r>
    </w:p>
    <w:p w:rsidR="007E6F50" w:rsidRPr="007E6F50" w:rsidRDefault="007E6F50" w:rsidP="007E6F5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7E6F50" w:rsidRPr="007E6F50" w:rsidRDefault="007E6F50" w:rsidP="007E6F50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>Об утверждении Административного регламента предоставления государственной услуги «Установление опеки или попечительства</w:t>
      </w:r>
      <w:r w:rsidR="00F9124C">
        <w:rPr>
          <w:rFonts w:eastAsiaTheme="minorEastAsia"/>
          <w:sz w:val="28"/>
          <w:szCs w:val="28"/>
        </w:rPr>
        <w:t xml:space="preserve"> над несовершеннолетними гражданами»</w:t>
      </w:r>
    </w:p>
    <w:p w:rsidR="007E6F50" w:rsidRPr="007E6F50" w:rsidRDefault="007E6F50" w:rsidP="007E6F50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jc w:val="center"/>
        <w:rPr>
          <w:kern w:val="3"/>
          <w:sz w:val="28"/>
          <w:szCs w:val="28"/>
          <w:lang w:eastAsia="zh-CN"/>
        </w:rPr>
      </w:pPr>
    </w:p>
    <w:p w:rsidR="001564D4" w:rsidRPr="001564D4" w:rsidRDefault="001564D4" w:rsidP="00733CCC">
      <w:pPr>
        <w:pStyle w:val="af"/>
        <w:numPr>
          <w:ilvl w:val="2"/>
          <w:numId w:val="14"/>
        </w:numPr>
        <w:tabs>
          <w:tab w:val="clear" w:pos="0"/>
          <w:tab w:val="num" w:pos="567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1564D4">
        <w:rPr>
          <w:sz w:val="28"/>
          <w:szCs w:val="28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</w:t>
      </w:r>
      <w:r w:rsidRPr="001564D4">
        <w:rPr>
          <w:sz w:val="28"/>
          <w:szCs w:val="28"/>
          <w:shd w:val="clear" w:color="auto" w:fill="FFFFFF"/>
        </w:rPr>
        <w:t>распоряжением Правительства Са</w:t>
      </w:r>
      <w:r w:rsidR="00187BCD">
        <w:rPr>
          <w:sz w:val="28"/>
          <w:szCs w:val="28"/>
          <w:shd w:val="clear" w:color="auto" w:fill="FFFFFF"/>
        </w:rPr>
        <w:t>халинской области от 07.12.2020</w:t>
      </w:r>
      <w:r w:rsidRPr="001564D4">
        <w:rPr>
          <w:sz w:val="28"/>
          <w:szCs w:val="28"/>
          <w:shd w:val="clear" w:color="auto" w:fill="FFFFFF"/>
        </w:rPr>
        <w:t xml:space="preserve">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1564D4">
        <w:rPr>
          <w:sz w:val="28"/>
          <w:szCs w:val="28"/>
        </w:rPr>
        <w:t>,</w:t>
      </w:r>
      <w:r w:rsidRPr="001564D4">
        <w:rPr>
          <w:sz w:val="28"/>
          <w:szCs w:val="28"/>
          <w:lang w:eastAsia="ar-SA"/>
        </w:rPr>
        <w:t xml:space="preserve"> распо</w:t>
      </w:r>
      <w:r w:rsidR="00F9124C">
        <w:rPr>
          <w:sz w:val="28"/>
          <w:szCs w:val="28"/>
          <w:lang w:eastAsia="ar-SA"/>
        </w:rPr>
        <w:t xml:space="preserve">ряжением Администрации муниципального образования </w:t>
      </w:r>
      <w:r w:rsidRPr="001564D4">
        <w:rPr>
          <w:sz w:val="28"/>
          <w:szCs w:val="28"/>
          <w:lang w:eastAsia="ar-SA"/>
        </w:rPr>
        <w:t xml:space="preserve"> «Томаринский городской округ» от </w:t>
      </w:r>
      <w:r w:rsidR="00F9124C">
        <w:rPr>
          <w:sz w:val="28"/>
          <w:szCs w:val="28"/>
          <w:lang w:eastAsia="ar-SA"/>
        </w:rPr>
        <w:t>03.02.2021</w:t>
      </w:r>
      <w:r w:rsidRPr="001564D4">
        <w:rPr>
          <w:sz w:val="28"/>
          <w:szCs w:val="28"/>
          <w:lang w:eastAsia="ar-SA"/>
        </w:rPr>
        <w:t xml:space="preserve"> № </w:t>
      </w:r>
      <w:r w:rsidR="00F9124C">
        <w:rPr>
          <w:sz w:val="28"/>
          <w:szCs w:val="28"/>
          <w:lang w:eastAsia="ar-SA"/>
        </w:rPr>
        <w:t>39</w:t>
      </w:r>
      <w:r w:rsidRPr="001564D4">
        <w:rPr>
          <w:sz w:val="28"/>
          <w:szCs w:val="28"/>
          <w:lang w:eastAsia="ar-SA"/>
        </w:rPr>
        <w:t xml:space="preserve">-р «Об утверждении Перечня государственных и муниципальных услуг органов местного самоуправления муниципального образования «Томаринский городской округ», предоставляемых органами местного самоуправления «Томаринский городской округ» при осуществлении отдельных государственных полномочий, переданных федеральными законами и законами Сахалинской области», руководствуясь статьей 37 Устава муниципального образования «Томаринский городской округ», администрация </w:t>
      </w:r>
      <w:r w:rsidR="00471782">
        <w:rPr>
          <w:sz w:val="28"/>
          <w:szCs w:val="28"/>
          <w:lang w:eastAsia="ar-SA"/>
        </w:rPr>
        <w:t>муниципального образования</w:t>
      </w:r>
      <w:r w:rsidRPr="001564D4">
        <w:rPr>
          <w:sz w:val="28"/>
          <w:szCs w:val="28"/>
          <w:lang w:eastAsia="ar-SA"/>
        </w:rPr>
        <w:t xml:space="preserve"> «Томаринский городской округ»</w:t>
      </w:r>
    </w:p>
    <w:p w:rsidR="007E6F50" w:rsidRPr="007E6F50" w:rsidRDefault="007E6F50" w:rsidP="00733CC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709"/>
        <w:jc w:val="both"/>
        <w:rPr>
          <w:kern w:val="3"/>
          <w:sz w:val="28"/>
          <w:szCs w:val="28"/>
          <w:lang w:eastAsia="zh-CN"/>
        </w:rPr>
      </w:pPr>
    </w:p>
    <w:p w:rsidR="007E6F50" w:rsidRPr="007E6F50" w:rsidRDefault="007E6F50" w:rsidP="00733CC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709"/>
        <w:jc w:val="both"/>
        <w:rPr>
          <w:kern w:val="3"/>
          <w:sz w:val="28"/>
          <w:szCs w:val="28"/>
          <w:lang w:eastAsia="zh-CN"/>
        </w:rPr>
      </w:pPr>
      <w:r w:rsidRPr="007E6F50">
        <w:rPr>
          <w:kern w:val="3"/>
          <w:sz w:val="28"/>
          <w:szCs w:val="28"/>
          <w:lang w:eastAsia="zh-CN"/>
        </w:rPr>
        <w:t>ПОСТАНОВЛЯЕТ:</w:t>
      </w:r>
    </w:p>
    <w:p w:rsidR="007E6F50" w:rsidRPr="007E6F50" w:rsidRDefault="007E6F50" w:rsidP="00733CCC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709"/>
        <w:jc w:val="both"/>
        <w:rPr>
          <w:kern w:val="3"/>
          <w:sz w:val="28"/>
          <w:szCs w:val="28"/>
          <w:lang w:eastAsia="zh-CN"/>
        </w:rPr>
      </w:pPr>
    </w:p>
    <w:p w:rsidR="007E6F50" w:rsidRPr="007E6F50" w:rsidRDefault="007E6F50" w:rsidP="00733C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>1. Утвердить Административный регламент по предоставлению государственной услуги «Установление опеки или попечительства</w:t>
      </w:r>
      <w:r w:rsidR="00A1012C">
        <w:rPr>
          <w:rFonts w:eastAsiaTheme="minorEastAsia"/>
          <w:sz w:val="28"/>
          <w:szCs w:val="28"/>
        </w:rPr>
        <w:t xml:space="preserve"> над</w:t>
      </w:r>
      <w:r w:rsidRPr="007E6F50">
        <w:rPr>
          <w:rFonts w:eastAsiaTheme="minorEastAsia"/>
          <w:sz w:val="28"/>
          <w:szCs w:val="28"/>
        </w:rPr>
        <w:t xml:space="preserve"> несовершеннолетним</w:t>
      </w:r>
      <w:r w:rsidR="00A1012C">
        <w:rPr>
          <w:rFonts w:eastAsiaTheme="minorEastAsia"/>
          <w:sz w:val="28"/>
          <w:szCs w:val="28"/>
        </w:rPr>
        <w:t>и</w:t>
      </w:r>
      <w:r w:rsidRPr="007E6F50">
        <w:rPr>
          <w:rFonts w:eastAsiaTheme="minorEastAsia"/>
          <w:sz w:val="28"/>
          <w:szCs w:val="28"/>
        </w:rPr>
        <w:t xml:space="preserve"> </w:t>
      </w:r>
      <w:r w:rsidR="00A1012C">
        <w:rPr>
          <w:rFonts w:eastAsiaTheme="minorEastAsia"/>
          <w:sz w:val="28"/>
          <w:szCs w:val="28"/>
        </w:rPr>
        <w:t>гражданами</w:t>
      </w:r>
      <w:r w:rsidRPr="007E6F50">
        <w:rPr>
          <w:rFonts w:eastAsiaTheme="minorEastAsia"/>
          <w:sz w:val="28"/>
          <w:szCs w:val="28"/>
        </w:rPr>
        <w:t xml:space="preserve">». </w:t>
      </w:r>
    </w:p>
    <w:p w:rsidR="007E6F50" w:rsidRPr="007E6F50" w:rsidRDefault="007E6F50" w:rsidP="00733CCC">
      <w:pPr>
        <w:ind w:firstLine="709"/>
        <w:jc w:val="both"/>
        <w:rPr>
          <w:rFonts w:eastAsiaTheme="minorEastAsia"/>
          <w:spacing w:val="-3"/>
          <w:sz w:val="28"/>
          <w:szCs w:val="28"/>
        </w:rPr>
      </w:pPr>
      <w:r w:rsidRPr="007E6F50">
        <w:rPr>
          <w:rFonts w:eastAsiaTheme="minorEastAsia"/>
          <w:sz w:val="28"/>
          <w:szCs w:val="28"/>
        </w:rPr>
        <w:t>2.</w:t>
      </w:r>
      <w:r w:rsidR="005F14E6">
        <w:rPr>
          <w:rFonts w:eastAsiaTheme="minorEastAsia"/>
          <w:sz w:val="28"/>
          <w:szCs w:val="28"/>
          <w:lang w:eastAsia="ar-SA"/>
        </w:rPr>
        <w:t xml:space="preserve"> Признать утратившим силу постановление</w:t>
      </w:r>
      <w:r w:rsidRPr="007E6F50">
        <w:rPr>
          <w:rFonts w:eastAsiaTheme="minorEastAsia"/>
          <w:sz w:val="28"/>
          <w:szCs w:val="28"/>
          <w:lang w:eastAsia="ar-SA"/>
        </w:rPr>
        <w:t xml:space="preserve"> администрации </w:t>
      </w:r>
      <w:r w:rsidR="009B531D">
        <w:rPr>
          <w:rFonts w:eastAsiaTheme="minorEastAsia"/>
          <w:sz w:val="28"/>
          <w:szCs w:val="28"/>
          <w:lang w:eastAsia="ar-SA"/>
        </w:rPr>
        <w:t>муниципального образования</w:t>
      </w:r>
      <w:r w:rsidRPr="007E6F50">
        <w:rPr>
          <w:rFonts w:eastAsiaTheme="minorEastAsia"/>
          <w:sz w:val="28"/>
          <w:szCs w:val="28"/>
          <w:lang w:eastAsia="ar-SA"/>
        </w:rPr>
        <w:t xml:space="preserve"> «Томаринский городской округ» от </w:t>
      </w:r>
      <w:r w:rsidR="00974754">
        <w:rPr>
          <w:rFonts w:eastAsiaTheme="minorEastAsia"/>
          <w:sz w:val="28"/>
          <w:szCs w:val="28"/>
          <w:lang w:eastAsia="ar-SA"/>
        </w:rPr>
        <w:t>17.10.2018</w:t>
      </w:r>
      <w:r w:rsidRPr="007E6F50">
        <w:rPr>
          <w:rFonts w:eastAsiaTheme="minorEastAsia"/>
          <w:sz w:val="28"/>
          <w:szCs w:val="28"/>
          <w:lang w:eastAsia="ar-SA"/>
        </w:rPr>
        <w:t xml:space="preserve"> № </w:t>
      </w:r>
      <w:r w:rsidR="00974754">
        <w:rPr>
          <w:rFonts w:eastAsiaTheme="minorEastAsia"/>
          <w:sz w:val="28"/>
          <w:szCs w:val="28"/>
          <w:lang w:eastAsia="ar-SA"/>
        </w:rPr>
        <w:t>415</w:t>
      </w:r>
      <w:r w:rsidRPr="007E6F50">
        <w:rPr>
          <w:rFonts w:eastAsiaTheme="minorEastAsia"/>
          <w:sz w:val="28"/>
          <w:szCs w:val="28"/>
          <w:lang w:eastAsia="ar-SA"/>
        </w:rPr>
        <w:t xml:space="preserve"> «</w:t>
      </w:r>
      <w:r w:rsidRPr="007E6F50">
        <w:rPr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Pr="007E6F50">
        <w:rPr>
          <w:bCs/>
          <w:sz w:val="28"/>
          <w:szCs w:val="28"/>
        </w:rPr>
        <w:lastRenderedPageBreak/>
        <w:t>государственной услуги «Установление опеки или попечительства, назначение опекунов, попечит</w:t>
      </w:r>
      <w:r w:rsidR="00495394">
        <w:rPr>
          <w:bCs/>
          <w:sz w:val="28"/>
          <w:szCs w:val="28"/>
        </w:rPr>
        <w:t>елей несовершеннолетним лицам».</w:t>
      </w:r>
    </w:p>
    <w:p w:rsidR="006640F3" w:rsidRPr="006640F3" w:rsidRDefault="006640F3" w:rsidP="00733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0F3">
        <w:rPr>
          <w:sz w:val="28"/>
          <w:szCs w:val="28"/>
        </w:rPr>
        <w:t xml:space="preserve">3. Данное постановление опубликовать в общественно-политической газете "Вести Томари" и разместить на официальном сайте администрации </w:t>
      </w:r>
      <w:r w:rsidR="00EF48F6">
        <w:rPr>
          <w:sz w:val="28"/>
          <w:szCs w:val="28"/>
        </w:rPr>
        <w:t>муниципального образования</w:t>
      </w:r>
      <w:r w:rsidRPr="006640F3">
        <w:rPr>
          <w:sz w:val="28"/>
          <w:szCs w:val="28"/>
        </w:rPr>
        <w:t xml:space="preserve"> «Томаринский городской округ».</w:t>
      </w:r>
    </w:p>
    <w:p w:rsidR="006640F3" w:rsidRPr="006640F3" w:rsidRDefault="006640F3" w:rsidP="00733CCC">
      <w:pPr>
        <w:ind w:firstLine="709"/>
        <w:jc w:val="both"/>
        <w:rPr>
          <w:sz w:val="28"/>
          <w:szCs w:val="28"/>
          <w:lang w:eastAsia="en-US"/>
        </w:rPr>
      </w:pPr>
      <w:r w:rsidRPr="006640F3">
        <w:rPr>
          <w:sz w:val="28"/>
          <w:szCs w:val="28"/>
        </w:rPr>
        <w:t xml:space="preserve">4. Отделу образования </w:t>
      </w:r>
      <w:r w:rsidR="00EF48F6">
        <w:rPr>
          <w:sz w:val="28"/>
          <w:szCs w:val="28"/>
        </w:rPr>
        <w:t>муниципального образования</w:t>
      </w:r>
      <w:r w:rsidRPr="006640F3">
        <w:rPr>
          <w:sz w:val="28"/>
          <w:szCs w:val="28"/>
        </w:rPr>
        <w:t xml:space="preserve"> «Томаринский городской </w:t>
      </w:r>
      <w:r w:rsidR="00EF48F6">
        <w:rPr>
          <w:sz w:val="28"/>
          <w:szCs w:val="28"/>
        </w:rPr>
        <w:t xml:space="preserve">округ», в течение 10 календарных дней со дня официального опубликования нормативного правового акта, </w:t>
      </w:r>
      <w:r w:rsidRPr="006640F3">
        <w:rPr>
          <w:sz w:val="28"/>
          <w:szCs w:val="28"/>
        </w:rPr>
        <w:t xml:space="preserve">обеспечить размещение текста административного регламента предоставления </w:t>
      </w:r>
      <w:r w:rsidR="0099730F">
        <w:rPr>
          <w:sz w:val="28"/>
          <w:szCs w:val="28"/>
        </w:rPr>
        <w:t>государственной</w:t>
      </w:r>
      <w:r w:rsidRPr="006640F3">
        <w:rPr>
          <w:sz w:val="28"/>
          <w:szCs w:val="28"/>
        </w:rPr>
        <w:t xml:space="preserve"> услуги</w:t>
      </w:r>
      <w:r w:rsidRPr="006640F3">
        <w:rPr>
          <w:sz w:val="28"/>
          <w:szCs w:val="28"/>
          <w:lang w:eastAsia="en-US"/>
        </w:rPr>
        <w:t xml:space="preserve"> </w:t>
      </w:r>
      <w:r w:rsidRPr="006640F3">
        <w:rPr>
          <w:sz w:val="28"/>
          <w:szCs w:val="28"/>
        </w:rPr>
        <w:t xml:space="preserve">с приложениями </w:t>
      </w:r>
      <w:r w:rsidRPr="006640F3">
        <w:rPr>
          <w:rFonts w:eastAsiaTheme="minorEastAsia"/>
          <w:sz w:val="28"/>
          <w:szCs w:val="28"/>
        </w:rPr>
        <w:t xml:space="preserve">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</w:t>
      </w:r>
      <w:r w:rsidR="00EF48F6">
        <w:rPr>
          <w:rFonts w:eastAsiaTheme="minorEastAsia"/>
          <w:sz w:val="28"/>
          <w:szCs w:val="28"/>
        </w:rPr>
        <w:t>муниципального образования</w:t>
      </w:r>
      <w:r w:rsidRPr="006640F3">
        <w:rPr>
          <w:rFonts w:eastAsiaTheme="minorEastAsia"/>
          <w:sz w:val="28"/>
          <w:szCs w:val="28"/>
        </w:rPr>
        <w:t xml:space="preserve"> «Томаринский городской округ» и на информационных стендах, расположенных в местах, доступных для ознакомления граждан.</w:t>
      </w:r>
    </w:p>
    <w:p w:rsidR="006640F3" w:rsidRPr="006640F3" w:rsidRDefault="006640F3" w:rsidP="00733CCC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6640F3">
        <w:rPr>
          <w:sz w:val="28"/>
          <w:szCs w:val="28"/>
          <w:lang w:eastAsia="ar-SA"/>
        </w:rPr>
        <w:t xml:space="preserve">5. Контроль за исполнением настоящего постановления возложить на вице-мэра </w:t>
      </w:r>
      <w:r w:rsidRPr="006640F3">
        <w:rPr>
          <w:sz w:val="28"/>
          <w:szCs w:val="28"/>
        </w:rPr>
        <w:t>Томаринского городского округа Клепикову Е.С.</w:t>
      </w:r>
    </w:p>
    <w:p w:rsidR="006640F3" w:rsidRPr="006640F3" w:rsidRDefault="006640F3" w:rsidP="00733CCC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7E6F50" w:rsidRPr="007E6F50" w:rsidRDefault="007E6F50" w:rsidP="00733CC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7E6F50" w:rsidRPr="007E6F50" w:rsidRDefault="007E6F50" w:rsidP="00931979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b/>
          <w:bCs/>
          <w:caps/>
          <w:sz w:val="28"/>
          <w:szCs w:val="28"/>
        </w:rPr>
      </w:pPr>
      <w:r w:rsidRPr="007E6F50">
        <w:rPr>
          <w:rFonts w:eastAsiaTheme="minorEastAsia"/>
          <w:sz w:val="28"/>
          <w:szCs w:val="28"/>
          <w:lang w:eastAsia="ar-SA"/>
        </w:rPr>
        <w:t>Мэр</w:t>
      </w:r>
      <w:r w:rsidR="00931979">
        <w:rPr>
          <w:rFonts w:eastAsiaTheme="minorEastAsia"/>
          <w:sz w:val="28"/>
          <w:szCs w:val="28"/>
          <w:lang w:eastAsia="ar-SA"/>
        </w:rPr>
        <w:t xml:space="preserve"> </w:t>
      </w:r>
      <w:r w:rsidRPr="007E6F50">
        <w:rPr>
          <w:rFonts w:eastAsiaTheme="minorEastAsia"/>
          <w:sz w:val="28"/>
          <w:szCs w:val="28"/>
          <w:lang w:eastAsia="ar-SA"/>
        </w:rPr>
        <w:t>Томаринского городского округа</w:t>
      </w:r>
      <w:r w:rsidRPr="007E6F50">
        <w:rPr>
          <w:rFonts w:eastAsiaTheme="minorEastAsia"/>
          <w:sz w:val="28"/>
          <w:szCs w:val="28"/>
          <w:lang w:eastAsia="ar-SA"/>
        </w:rPr>
        <w:tab/>
      </w:r>
      <w:r w:rsidRPr="007E6F50">
        <w:rPr>
          <w:rFonts w:eastAsiaTheme="minorEastAsia"/>
          <w:sz w:val="28"/>
          <w:szCs w:val="28"/>
          <w:lang w:eastAsia="ar-SA"/>
        </w:rPr>
        <w:tab/>
        <w:t xml:space="preserve"> </w:t>
      </w:r>
      <w:r w:rsidR="00931979">
        <w:rPr>
          <w:rFonts w:eastAsiaTheme="minorEastAsia"/>
          <w:sz w:val="28"/>
          <w:szCs w:val="28"/>
          <w:lang w:eastAsia="ar-SA"/>
        </w:rPr>
        <w:t xml:space="preserve"> </w:t>
      </w:r>
      <w:r w:rsidR="001564D4">
        <w:rPr>
          <w:rFonts w:eastAsiaTheme="minorEastAsia"/>
          <w:sz w:val="28"/>
          <w:szCs w:val="28"/>
          <w:lang w:eastAsia="ar-SA"/>
        </w:rPr>
        <w:t xml:space="preserve">               </w:t>
      </w:r>
      <w:r w:rsidRPr="007E6F50">
        <w:rPr>
          <w:rFonts w:eastAsiaTheme="minorEastAsia"/>
          <w:sz w:val="28"/>
          <w:szCs w:val="28"/>
          <w:lang w:eastAsia="ar-SA"/>
        </w:rPr>
        <w:t xml:space="preserve">                   </w:t>
      </w:r>
      <w:r w:rsidR="001564D4">
        <w:rPr>
          <w:rFonts w:eastAsiaTheme="minorEastAsia"/>
          <w:sz w:val="28"/>
          <w:szCs w:val="28"/>
          <w:lang w:eastAsia="ar-SA"/>
        </w:rPr>
        <w:t>О.И. Манжара</w:t>
      </w: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Default="007E6F50" w:rsidP="00EF0CF9">
      <w:pPr>
        <w:suppressAutoHyphens/>
        <w:rPr>
          <w:bCs/>
          <w:caps/>
          <w:sz w:val="28"/>
          <w:szCs w:val="28"/>
        </w:rPr>
      </w:pPr>
    </w:p>
    <w:p w:rsidR="00EF0CF9" w:rsidRDefault="00EF0CF9" w:rsidP="00EF0CF9">
      <w:pPr>
        <w:suppressAutoHyphens/>
        <w:rPr>
          <w:bCs/>
          <w:caps/>
          <w:sz w:val="28"/>
          <w:szCs w:val="28"/>
        </w:rPr>
      </w:pPr>
    </w:p>
    <w:p w:rsidR="00EF0CF9" w:rsidRDefault="00EF0CF9" w:rsidP="00EF0CF9">
      <w:pPr>
        <w:suppressAutoHyphens/>
        <w:rPr>
          <w:bCs/>
          <w:caps/>
          <w:sz w:val="28"/>
          <w:szCs w:val="28"/>
        </w:rPr>
      </w:pPr>
    </w:p>
    <w:p w:rsidR="00EF0CF9" w:rsidRPr="00547BB4" w:rsidRDefault="00EF0CF9" w:rsidP="00EF0CF9">
      <w:pPr>
        <w:suppressAutoHyphens/>
        <w:rPr>
          <w:bCs/>
          <w:caps/>
          <w:sz w:val="28"/>
          <w:szCs w:val="28"/>
        </w:rPr>
      </w:pPr>
    </w:p>
    <w:p w:rsidR="00C916F7" w:rsidRPr="00C916F7" w:rsidRDefault="00C916F7" w:rsidP="00EF0CF9">
      <w:pPr>
        <w:ind w:left="6371" w:firstLine="1"/>
        <w:jc w:val="both"/>
        <w:rPr>
          <w:color w:val="000000" w:themeColor="text1"/>
          <w:sz w:val="20"/>
          <w:szCs w:val="20"/>
        </w:rPr>
      </w:pPr>
      <w:r w:rsidRPr="00C916F7">
        <w:rPr>
          <w:color w:val="000000" w:themeColor="text1"/>
          <w:sz w:val="20"/>
          <w:szCs w:val="20"/>
        </w:rPr>
        <w:t>УТВЕРЖДЕН</w:t>
      </w:r>
    </w:p>
    <w:p w:rsidR="00C916F7" w:rsidRPr="00C916F7" w:rsidRDefault="00C916F7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  <w:r w:rsidRPr="00C916F7">
        <w:rPr>
          <w:color w:val="000000" w:themeColor="text1"/>
          <w:sz w:val="20"/>
          <w:szCs w:val="20"/>
        </w:rPr>
        <w:t>Постановлением администрации</w:t>
      </w:r>
    </w:p>
    <w:p w:rsidR="003E6723" w:rsidRDefault="003E6723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муниципального образования</w:t>
      </w:r>
      <w:r w:rsidR="00C916F7" w:rsidRPr="00C916F7">
        <w:rPr>
          <w:color w:val="000000" w:themeColor="text1"/>
          <w:sz w:val="20"/>
          <w:szCs w:val="20"/>
        </w:rPr>
        <w:t xml:space="preserve"> </w:t>
      </w:r>
    </w:p>
    <w:p w:rsidR="00C916F7" w:rsidRPr="00C916F7" w:rsidRDefault="00C916F7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  <w:r w:rsidRPr="00C916F7">
        <w:rPr>
          <w:color w:val="000000" w:themeColor="text1"/>
          <w:sz w:val="20"/>
          <w:szCs w:val="20"/>
        </w:rPr>
        <w:t>«Томаринский городской округ»</w:t>
      </w:r>
    </w:p>
    <w:p w:rsidR="00C916F7" w:rsidRDefault="00C916F7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  <w:r w:rsidRPr="00C916F7">
        <w:rPr>
          <w:color w:val="000000" w:themeColor="text1"/>
          <w:sz w:val="20"/>
          <w:szCs w:val="20"/>
        </w:rPr>
        <w:t>от</w:t>
      </w:r>
      <w:r w:rsidR="00630DA2">
        <w:rPr>
          <w:color w:val="000000" w:themeColor="text1"/>
          <w:sz w:val="20"/>
          <w:szCs w:val="20"/>
        </w:rPr>
        <w:t xml:space="preserve"> 16.04.2021</w:t>
      </w:r>
      <w:r w:rsidRPr="00C916F7">
        <w:rPr>
          <w:color w:val="000000" w:themeColor="text1"/>
          <w:sz w:val="20"/>
          <w:szCs w:val="20"/>
        </w:rPr>
        <w:t xml:space="preserve"> № </w:t>
      </w:r>
      <w:r w:rsidR="00630DA2">
        <w:rPr>
          <w:color w:val="000000" w:themeColor="text1"/>
          <w:sz w:val="20"/>
          <w:szCs w:val="20"/>
        </w:rPr>
        <w:t>117</w:t>
      </w:r>
    </w:p>
    <w:p w:rsidR="00DA38E6" w:rsidRDefault="00DA38E6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</w:p>
    <w:p w:rsidR="00DA38E6" w:rsidRDefault="00DA38E6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(в редакции постановления </w:t>
      </w:r>
    </w:p>
    <w:p w:rsidR="00DA38E6" w:rsidRDefault="00DA38E6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администрации МО от 21.07.2021</w:t>
      </w:r>
    </w:p>
    <w:p w:rsidR="00DA38E6" w:rsidRPr="00C916F7" w:rsidRDefault="00DA38E6" w:rsidP="00EF0CF9">
      <w:pPr>
        <w:ind w:left="5662" w:firstLine="709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№ 220)</w:t>
      </w:r>
    </w:p>
    <w:p w:rsidR="007E6F50" w:rsidRPr="00547BB4" w:rsidRDefault="007E6F50" w:rsidP="00733CCC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7E6F50" w:rsidRPr="00547BB4" w:rsidRDefault="007E6F50" w:rsidP="00FB605B">
      <w:pPr>
        <w:suppressAutoHyphens/>
        <w:ind w:firstLine="709"/>
        <w:jc w:val="center"/>
        <w:rPr>
          <w:bCs/>
          <w:caps/>
          <w:sz w:val="28"/>
          <w:szCs w:val="28"/>
        </w:rPr>
      </w:pPr>
    </w:p>
    <w:p w:rsidR="00C916F7" w:rsidRDefault="00DD7F65" w:rsidP="00FB605B">
      <w:pPr>
        <w:suppressAutoHyphens/>
        <w:ind w:firstLine="709"/>
        <w:jc w:val="center"/>
        <w:rPr>
          <w:bCs/>
          <w:caps/>
          <w:sz w:val="28"/>
          <w:szCs w:val="28"/>
        </w:rPr>
      </w:pPr>
      <w:r w:rsidRPr="00547BB4">
        <w:rPr>
          <w:bCs/>
          <w:caps/>
          <w:sz w:val="28"/>
          <w:szCs w:val="28"/>
        </w:rPr>
        <w:t>административный регламент</w:t>
      </w:r>
    </w:p>
    <w:p w:rsidR="00DD7F65" w:rsidRPr="00547BB4" w:rsidRDefault="00DD7F65" w:rsidP="00FB605B">
      <w:pPr>
        <w:suppressAutoHyphens/>
        <w:ind w:firstLine="709"/>
        <w:jc w:val="center"/>
        <w:rPr>
          <w:bCs/>
          <w:caps/>
          <w:sz w:val="28"/>
          <w:szCs w:val="28"/>
        </w:rPr>
      </w:pPr>
      <w:r w:rsidRPr="00547BB4">
        <w:rPr>
          <w:bCs/>
          <w:caps/>
          <w:sz w:val="28"/>
          <w:szCs w:val="28"/>
        </w:rPr>
        <w:t xml:space="preserve">предоставления </w:t>
      </w:r>
      <w:r w:rsidR="001B781B" w:rsidRPr="00547BB4">
        <w:rPr>
          <w:bCs/>
          <w:caps/>
          <w:sz w:val="28"/>
          <w:szCs w:val="28"/>
        </w:rPr>
        <w:t>государственной</w:t>
      </w:r>
      <w:r w:rsidRPr="00547BB4">
        <w:rPr>
          <w:bCs/>
          <w:caps/>
          <w:sz w:val="28"/>
          <w:szCs w:val="28"/>
        </w:rPr>
        <w:t xml:space="preserve"> УСЛУГИ</w:t>
      </w:r>
    </w:p>
    <w:p w:rsidR="00F6084C" w:rsidRPr="00547BB4" w:rsidRDefault="00DD7F65" w:rsidP="00FB605B">
      <w:pPr>
        <w:ind w:firstLine="709"/>
        <w:jc w:val="center"/>
        <w:rPr>
          <w:bCs/>
          <w:caps/>
          <w:sz w:val="28"/>
          <w:szCs w:val="28"/>
        </w:rPr>
      </w:pPr>
      <w:r w:rsidRPr="00547BB4">
        <w:rPr>
          <w:bCs/>
          <w:caps/>
          <w:sz w:val="28"/>
          <w:szCs w:val="28"/>
        </w:rPr>
        <w:t>«</w:t>
      </w:r>
      <w:r w:rsidR="00F6084C" w:rsidRPr="00547BB4">
        <w:rPr>
          <w:bCs/>
          <w:caps/>
          <w:sz w:val="28"/>
          <w:szCs w:val="28"/>
        </w:rPr>
        <w:t>Установление опеки или попечительства</w:t>
      </w:r>
    </w:p>
    <w:p w:rsidR="006A3FDD" w:rsidRPr="00547BB4" w:rsidRDefault="00F6084C" w:rsidP="00FB605B">
      <w:pPr>
        <w:ind w:firstLine="709"/>
        <w:jc w:val="center"/>
        <w:rPr>
          <w:bCs/>
          <w:caps/>
          <w:sz w:val="28"/>
          <w:szCs w:val="28"/>
        </w:rPr>
      </w:pPr>
      <w:r w:rsidRPr="00547BB4">
        <w:rPr>
          <w:bCs/>
          <w:caps/>
          <w:sz w:val="28"/>
          <w:szCs w:val="28"/>
        </w:rPr>
        <w:t>над несовершеннолетними гражданами</w:t>
      </w:r>
      <w:r w:rsidR="00DD7F65" w:rsidRPr="00547BB4">
        <w:rPr>
          <w:bCs/>
          <w:caps/>
          <w:sz w:val="28"/>
          <w:szCs w:val="28"/>
        </w:rPr>
        <w:t>»</w:t>
      </w:r>
    </w:p>
    <w:p w:rsidR="00DD7F65" w:rsidRPr="006A3FDD" w:rsidRDefault="00DD7F65" w:rsidP="00733CCC">
      <w:pPr>
        <w:ind w:firstLine="709"/>
        <w:jc w:val="center"/>
        <w:rPr>
          <w:b/>
          <w:bCs/>
          <w:caps/>
          <w:sz w:val="28"/>
          <w:szCs w:val="28"/>
        </w:rPr>
      </w:pPr>
    </w:p>
    <w:p w:rsidR="00494484" w:rsidRDefault="00494484" w:rsidP="00733CCC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494484">
        <w:rPr>
          <w:rFonts w:eastAsiaTheme="minorHAnsi"/>
          <w:lang w:eastAsia="en-US"/>
        </w:rPr>
        <w:t>Раздел 1. ОБЩИЕ ПОЛОЖЕНИЯ</w:t>
      </w:r>
    </w:p>
    <w:p w:rsidR="00494484" w:rsidRPr="00494484" w:rsidRDefault="00494484" w:rsidP="00733CCC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494484" w:rsidRPr="00494484" w:rsidRDefault="00494484" w:rsidP="00733CCC">
      <w:pPr>
        <w:pStyle w:val="af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494484">
        <w:rPr>
          <w:rFonts w:eastAsiaTheme="minorHAnsi"/>
          <w:lang w:eastAsia="en-US"/>
        </w:rPr>
        <w:t>Предмет регулирования административного регламента</w:t>
      </w:r>
    </w:p>
    <w:p w:rsidR="00494484" w:rsidRPr="00494484" w:rsidRDefault="00494484" w:rsidP="00733C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94484" w:rsidRDefault="00494484" w:rsidP="00733C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4484">
        <w:rPr>
          <w:rFonts w:eastAsiaTheme="minorHAnsi"/>
          <w:lang w:eastAsia="en-US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государственной услуги «</w:t>
      </w:r>
      <w:r w:rsidR="00F6084C" w:rsidRPr="00F6084C">
        <w:rPr>
          <w:rFonts w:eastAsiaTheme="minorHAnsi"/>
          <w:lang w:eastAsia="en-US"/>
        </w:rPr>
        <w:t>Установление опеки или попечительства над несовершеннолетними гражданами</w:t>
      </w:r>
      <w:r w:rsidRPr="00494484">
        <w:rPr>
          <w:rFonts w:eastAsiaTheme="minorHAnsi"/>
          <w:lang w:eastAsia="en-US"/>
        </w:rPr>
        <w:t>».</w:t>
      </w:r>
    </w:p>
    <w:p w:rsidR="00494484" w:rsidRDefault="00494484" w:rsidP="00733CCC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494484">
        <w:rPr>
          <w:rFonts w:eastAsiaTheme="minorHAnsi"/>
          <w:lang w:eastAsia="en-US"/>
        </w:rPr>
        <w:t>1.2. Круг заявителей</w:t>
      </w:r>
    </w:p>
    <w:p w:rsidR="00494484" w:rsidRPr="00494484" w:rsidRDefault="00494484" w:rsidP="00733CCC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494484" w:rsidRPr="00494484" w:rsidRDefault="00494484" w:rsidP="00733C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94484">
        <w:rPr>
          <w:rFonts w:eastAsiaTheme="minorHAnsi"/>
          <w:lang w:eastAsia="en-US"/>
        </w:rPr>
        <w:t>Заявителями являются</w:t>
      </w:r>
      <w:r w:rsidR="00A472E3">
        <w:rPr>
          <w:rFonts w:eastAsiaTheme="minorHAnsi"/>
          <w:lang w:eastAsia="en-US"/>
        </w:rPr>
        <w:t xml:space="preserve"> </w:t>
      </w:r>
      <w:r w:rsidRPr="00494484">
        <w:rPr>
          <w:rFonts w:eastAsiaTheme="minorHAnsi"/>
          <w:lang w:eastAsia="en-US"/>
        </w:rPr>
        <w:t>совершеннолетние дееспособные граждане (за исключением граждан, лишенных родительских прав, а также граждан, имеющих на момент установления опеки или попечительства судимость за умышленное преступление против жизни или здоровья граждан);</w:t>
      </w:r>
    </w:p>
    <w:p w:rsidR="00494484" w:rsidRPr="00494484" w:rsidRDefault="00494484" w:rsidP="00733C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94484" w:rsidRDefault="00494484" w:rsidP="00733CCC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494484">
        <w:rPr>
          <w:rFonts w:eastAsiaTheme="minorHAnsi"/>
          <w:lang w:eastAsia="en-US"/>
        </w:rPr>
        <w:t>1.3. Требования к порядку информирования о предоставлении государственной услуги</w:t>
      </w:r>
    </w:p>
    <w:p w:rsidR="00494484" w:rsidRDefault="00494484" w:rsidP="00733C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1.3.1. Справочная информация: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Адрес места нахождения </w:t>
      </w:r>
      <w:r w:rsidR="00527E9B">
        <w:rPr>
          <w:rFonts w:eastAsiaTheme="minorHAnsi"/>
          <w:lang w:eastAsia="en-US"/>
        </w:rPr>
        <w:t>Отдел образования муниципального образования «Томаринский городской округ» (далее</w:t>
      </w:r>
      <w:r w:rsidRPr="00E26357">
        <w:t xml:space="preserve"> </w:t>
      </w:r>
      <w:r w:rsidR="00527E9B">
        <w:t>–</w:t>
      </w:r>
      <w:r w:rsidRPr="00E26357">
        <w:t xml:space="preserve"> </w:t>
      </w:r>
      <w:r w:rsidR="00527E9B">
        <w:t xml:space="preserve">Отдел образования) </w:t>
      </w:r>
      <w:r w:rsidR="00527E9B" w:rsidRPr="000F0753">
        <w:rPr>
          <w:color w:val="000000" w:themeColor="text1"/>
          <w:sz w:val="22"/>
          <w:szCs w:val="22"/>
          <w:lang w:eastAsia="en-US"/>
        </w:rPr>
        <w:t>694</w:t>
      </w:r>
      <w:r w:rsidR="00527E9B">
        <w:rPr>
          <w:color w:val="000000" w:themeColor="text1"/>
          <w:sz w:val="22"/>
          <w:szCs w:val="22"/>
          <w:lang w:eastAsia="en-US"/>
        </w:rPr>
        <w:t>8</w:t>
      </w:r>
      <w:r w:rsidR="00527E9B" w:rsidRPr="000F0753">
        <w:rPr>
          <w:color w:val="000000" w:themeColor="text1"/>
          <w:sz w:val="22"/>
          <w:szCs w:val="22"/>
          <w:lang w:eastAsia="en-US"/>
        </w:rPr>
        <w:t xml:space="preserve">20 Сахалинская область, город Томари, улица Новая, 1, 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График работы </w:t>
      </w:r>
      <w:r w:rsidR="00527E9B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 xml:space="preserve">: </w:t>
      </w:r>
      <w:r w:rsidR="00527E9B" w:rsidRPr="00527E9B">
        <w:rPr>
          <w:color w:val="000000" w:themeColor="text1"/>
          <w:sz w:val="22"/>
          <w:szCs w:val="22"/>
          <w:lang w:eastAsia="en-US"/>
        </w:rPr>
        <w:t xml:space="preserve"> </w:t>
      </w:r>
      <w:r w:rsidR="00527E9B" w:rsidRPr="000F0753">
        <w:rPr>
          <w:color w:val="000000" w:themeColor="text1"/>
          <w:sz w:val="22"/>
          <w:szCs w:val="22"/>
          <w:lang w:eastAsia="en-US"/>
        </w:rPr>
        <w:t>график приема граждан: вторник 10</w:t>
      </w:r>
      <w:r w:rsidR="00527E9B" w:rsidRPr="000F0753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="00527E9B" w:rsidRPr="000F0753">
        <w:rPr>
          <w:color w:val="000000" w:themeColor="text1"/>
          <w:sz w:val="22"/>
          <w:szCs w:val="22"/>
          <w:lang w:eastAsia="en-US"/>
        </w:rPr>
        <w:t xml:space="preserve"> до 17</w:t>
      </w:r>
      <w:r w:rsidR="00527E9B" w:rsidRPr="000F0753">
        <w:rPr>
          <w:color w:val="000000" w:themeColor="text1"/>
          <w:sz w:val="22"/>
          <w:szCs w:val="22"/>
          <w:vertAlign w:val="superscript"/>
          <w:lang w:eastAsia="en-US"/>
        </w:rPr>
        <w:t>00</w:t>
      </w:r>
      <w:r w:rsidR="00527E9B" w:rsidRPr="000F0753">
        <w:rPr>
          <w:color w:val="000000" w:themeColor="text1"/>
          <w:sz w:val="22"/>
          <w:szCs w:val="22"/>
          <w:lang w:eastAsia="en-US"/>
        </w:rPr>
        <w:t xml:space="preserve"> часов (кабинет № 8</w:t>
      </w:r>
      <w:r w:rsidR="00527E9B">
        <w:rPr>
          <w:color w:val="000000" w:themeColor="text1"/>
          <w:sz w:val="22"/>
          <w:szCs w:val="22"/>
          <w:lang w:eastAsia="en-US"/>
        </w:rPr>
        <w:t>)</w:t>
      </w:r>
      <w:r w:rsidR="00527E9B" w:rsidRPr="000F0753">
        <w:rPr>
          <w:color w:val="000000" w:themeColor="text1"/>
          <w:sz w:val="22"/>
          <w:szCs w:val="22"/>
          <w:lang w:eastAsia="en-US"/>
        </w:rPr>
        <w:t xml:space="preserve">, </w:t>
      </w:r>
    </w:p>
    <w:p w:rsidR="002905B9" w:rsidRPr="00E26357" w:rsidRDefault="002905B9" w:rsidP="00BB5C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Справочные телефоны </w:t>
      </w:r>
      <w:r w:rsidR="001D1570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 xml:space="preserve">: </w:t>
      </w:r>
      <w:r w:rsidR="00BB5CC8" w:rsidRPr="00227E9B">
        <w:rPr>
          <w:color w:val="000000" w:themeColor="text1"/>
          <w:sz w:val="22"/>
          <w:szCs w:val="22"/>
          <w:lang w:eastAsia="en-US"/>
        </w:rPr>
        <w:t xml:space="preserve">8 (42446) </w:t>
      </w:r>
      <w:r w:rsidR="00BB5CC8">
        <w:rPr>
          <w:color w:val="000000" w:themeColor="text1"/>
          <w:sz w:val="22"/>
          <w:szCs w:val="22"/>
          <w:lang w:eastAsia="en-US"/>
        </w:rPr>
        <w:t>26141</w:t>
      </w:r>
      <w:r w:rsidR="00BB5CC8" w:rsidRPr="00227E9B">
        <w:rPr>
          <w:color w:val="000000" w:themeColor="text1"/>
          <w:sz w:val="22"/>
          <w:szCs w:val="22"/>
          <w:lang w:eastAsia="en-US"/>
        </w:rPr>
        <w:t>; 8 (42446) 26185</w:t>
      </w:r>
      <w:r w:rsidRPr="00E26357">
        <w:rPr>
          <w:rFonts w:eastAsiaTheme="minorHAnsi"/>
          <w:lang w:eastAsia="en-US"/>
        </w:rPr>
        <w:t>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Телефон автоинформатора: </w:t>
      </w:r>
      <w:r w:rsidR="001D1570">
        <w:rPr>
          <w:rFonts w:eastAsiaTheme="minorHAnsi"/>
          <w:lang w:eastAsia="en-US"/>
        </w:rPr>
        <w:t>не имеется</w:t>
      </w:r>
      <w:r w:rsidRPr="00E26357">
        <w:rPr>
          <w:rFonts w:eastAsiaTheme="minorHAnsi"/>
          <w:lang w:eastAsia="en-US"/>
        </w:rPr>
        <w:t>.</w:t>
      </w:r>
    </w:p>
    <w:p w:rsidR="001D1570" w:rsidRPr="00ED4174" w:rsidRDefault="002905B9" w:rsidP="001D157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6357">
        <w:rPr>
          <w:rFonts w:eastAsiaTheme="minorHAnsi"/>
          <w:lang w:eastAsia="en-US"/>
        </w:rPr>
        <w:t xml:space="preserve">Адрес официального сайта </w:t>
      </w:r>
      <w:r w:rsidR="001D1570">
        <w:rPr>
          <w:rFonts w:eastAsiaTheme="minorHAnsi"/>
          <w:lang w:eastAsia="en-US"/>
        </w:rPr>
        <w:t xml:space="preserve">Отдела образования: </w:t>
      </w:r>
      <w:r w:rsidR="001D1570" w:rsidRPr="00ED4174">
        <w:rPr>
          <w:color w:val="000000" w:themeColor="text1"/>
          <w:sz w:val="22"/>
          <w:szCs w:val="22"/>
          <w:lang w:val="en-US" w:eastAsia="en-US"/>
        </w:rPr>
        <w:t>tomari</w:t>
      </w:r>
      <w:r w:rsidR="001D1570" w:rsidRPr="00ED4174">
        <w:rPr>
          <w:color w:val="000000" w:themeColor="text1"/>
          <w:sz w:val="22"/>
          <w:szCs w:val="22"/>
          <w:lang w:eastAsia="en-US"/>
        </w:rPr>
        <w:t>.</w:t>
      </w:r>
      <w:r w:rsidR="001D1570" w:rsidRPr="00ED4174">
        <w:rPr>
          <w:color w:val="000000" w:themeColor="text1"/>
          <w:sz w:val="22"/>
          <w:szCs w:val="22"/>
          <w:lang w:val="en-US" w:eastAsia="en-US"/>
        </w:rPr>
        <w:t>uoedu</w:t>
      </w:r>
      <w:r w:rsidR="001D1570" w:rsidRPr="00ED4174">
        <w:rPr>
          <w:color w:val="000000" w:themeColor="text1"/>
          <w:sz w:val="22"/>
          <w:szCs w:val="22"/>
          <w:lang w:eastAsia="en-US"/>
        </w:rPr>
        <w:t>.</w:t>
      </w:r>
      <w:r w:rsidR="001D1570" w:rsidRPr="00ED4174">
        <w:rPr>
          <w:color w:val="000000" w:themeColor="text1"/>
          <w:sz w:val="22"/>
          <w:szCs w:val="22"/>
          <w:lang w:val="en-US" w:eastAsia="en-US"/>
        </w:rPr>
        <w:t>ru</w:t>
      </w:r>
      <w:r w:rsidR="001D1570" w:rsidRPr="00ED4174">
        <w:rPr>
          <w:color w:val="000000" w:themeColor="text1"/>
          <w:sz w:val="22"/>
          <w:szCs w:val="22"/>
          <w:lang w:eastAsia="en-US"/>
        </w:rPr>
        <w:t>.</w:t>
      </w:r>
    </w:p>
    <w:p w:rsidR="001D1570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Адрес электронной почты </w:t>
      </w:r>
      <w:r w:rsidR="001D1570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 xml:space="preserve">: </w:t>
      </w:r>
      <w:r w:rsidR="00EE79AB" w:rsidRPr="00227E9B">
        <w:rPr>
          <w:color w:val="000000" w:themeColor="text1"/>
          <w:sz w:val="22"/>
          <w:szCs w:val="22"/>
          <w:shd w:val="clear" w:color="auto" w:fill="FFFFFF"/>
          <w:lang w:val="en-US"/>
        </w:rPr>
        <w:t>ronotomari</w:t>
      </w:r>
      <w:r w:rsidR="00EE79AB" w:rsidRPr="00227E9B">
        <w:rPr>
          <w:color w:val="000000" w:themeColor="text1"/>
          <w:sz w:val="22"/>
          <w:szCs w:val="22"/>
          <w:shd w:val="clear" w:color="auto" w:fill="FFFFFF"/>
        </w:rPr>
        <w:t>@mail.ru</w:t>
      </w:r>
      <w:r w:rsidR="00EE79AB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1.3.2. Информация по вопросам предоставления государственной услуги сообщается заявителям: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- при личном обращении в </w:t>
      </w:r>
      <w:r w:rsidR="00EE79AB">
        <w:rPr>
          <w:rFonts w:eastAsiaTheme="minorHAnsi"/>
          <w:lang w:eastAsia="en-US"/>
        </w:rPr>
        <w:t>Отдел образования</w:t>
      </w:r>
      <w:r w:rsidRPr="00E26357">
        <w:rPr>
          <w:rFonts w:eastAsiaTheme="minorHAnsi"/>
          <w:lang w:eastAsia="en-US"/>
        </w:rPr>
        <w:t>;</w:t>
      </w:r>
    </w:p>
    <w:p w:rsidR="00EE79AB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- при обращении с использованием средств телефонной связи по номерам телефонов</w:t>
      </w:r>
      <w:r w:rsidR="00EE79AB" w:rsidRPr="00E26357">
        <w:rPr>
          <w:rFonts w:eastAsiaTheme="minorHAnsi"/>
          <w:lang w:eastAsia="en-US"/>
        </w:rPr>
        <w:t xml:space="preserve">: </w:t>
      </w:r>
    </w:p>
    <w:p w:rsidR="002905B9" w:rsidRPr="00E26357" w:rsidRDefault="00EE79AB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7E9B">
        <w:rPr>
          <w:color w:val="000000" w:themeColor="text1"/>
          <w:sz w:val="22"/>
          <w:szCs w:val="22"/>
          <w:lang w:eastAsia="en-US"/>
        </w:rPr>
        <w:t xml:space="preserve">8 (42446) </w:t>
      </w:r>
      <w:r>
        <w:rPr>
          <w:color w:val="000000" w:themeColor="text1"/>
          <w:sz w:val="22"/>
          <w:szCs w:val="22"/>
          <w:lang w:eastAsia="en-US"/>
        </w:rPr>
        <w:t>26141</w:t>
      </w:r>
      <w:r w:rsidRPr="00227E9B">
        <w:rPr>
          <w:color w:val="000000" w:themeColor="text1"/>
          <w:sz w:val="22"/>
          <w:szCs w:val="22"/>
          <w:lang w:eastAsia="en-US"/>
        </w:rPr>
        <w:t>; 8 (42446) 26185</w:t>
      </w:r>
      <w:r w:rsidR="002905B9" w:rsidRPr="00E26357">
        <w:rPr>
          <w:rFonts w:eastAsiaTheme="minorHAnsi"/>
          <w:lang w:eastAsia="en-US"/>
        </w:rPr>
        <w:t>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- при письменном обращении в </w:t>
      </w:r>
      <w:r w:rsidR="003D377D">
        <w:rPr>
          <w:rFonts w:eastAsiaTheme="minorHAnsi"/>
          <w:lang w:eastAsia="en-US"/>
        </w:rPr>
        <w:t>Отдел образования</w:t>
      </w:r>
      <w:r w:rsidRPr="00E26357">
        <w:rPr>
          <w:rFonts w:eastAsiaTheme="minorHAnsi"/>
          <w:lang w:eastAsia="en-US"/>
        </w:rPr>
        <w:t xml:space="preserve"> по почте либо в электронном виде;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- посредством размещения сведений: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lastRenderedPageBreak/>
        <w:t xml:space="preserve">1) на официальном Интернет-сайте </w:t>
      </w:r>
      <w:r w:rsidR="003D377D">
        <w:rPr>
          <w:rFonts w:eastAsiaTheme="minorHAnsi"/>
          <w:lang w:eastAsia="en-US"/>
        </w:rPr>
        <w:t xml:space="preserve">Отдела образования  - </w:t>
      </w:r>
      <w:r w:rsidR="003D377D" w:rsidRPr="00ED4174">
        <w:rPr>
          <w:color w:val="000000" w:themeColor="text1"/>
          <w:sz w:val="22"/>
          <w:szCs w:val="22"/>
          <w:lang w:val="en-US" w:eastAsia="en-US"/>
        </w:rPr>
        <w:t>tomari</w:t>
      </w:r>
      <w:r w:rsidR="003D377D" w:rsidRPr="00ED4174">
        <w:rPr>
          <w:color w:val="000000" w:themeColor="text1"/>
          <w:sz w:val="22"/>
          <w:szCs w:val="22"/>
          <w:lang w:eastAsia="en-US"/>
        </w:rPr>
        <w:t>.</w:t>
      </w:r>
      <w:r w:rsidR="003D377D" w:rsidRPr="00ED4174">
        <w:rPr>
          <w:color w:val="000000" w:themeColor="text1"/>
          <w:sz w:val="22"/>
          <w:szCs w:val="22"/>
          <w:lang w:val="en-US" w:eastAsia="en-US"/>
        </w:rPr>
        <w:t>uoedu</w:t>
      </w:r>
      <w:r w:rsidR="003D377D" w:rsidRPr="00ED4174">
        <w:rPr>
          <w:color w:val="000000" w:themeColor="text1"/>
          <w:sz w:val="22"/>
          <w:szCs w:val="22"/>
          <w:lang w:eastAsia="en-US"/>
        </w:rPr>
        <w:t>.</w:t>
      </w:r>
      <w:r w:rsidR="003D377D" w:rsidRPr="00ED4174">
        <w:rPr>
          <w:color w:val="000000" w:themeColor="text1"/>
          <w:sz w:val="22"/>
          <w:szCs w:val="22"/>
          <w:lang w:val="en-US" w:eastAsia="en-US"/>
        </w:rPr>
        <w:t>ru</w:t>
      </w:r>
      <w:r w:rsidRPr="00E26357">
        <w:rPr>
          <w:rFonts w:eastAsiaTheme="minorHAnsi"/>
          <w:lang w:eastAsia="en-US"/>
        </w:rPr>
        <w:t>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4) на информационн</w:t>
      </w:r>
      <w:r>
        <w:rPr>
          <w:rFonts w:eastAsiaTheme="minorHAnsi"/>
          <w:lang w:eastAsia="en-US"/>
        </w:rPr>
        <w:t xml:space="preserve">ом стенде, расположенном в </w:t>
      </w:r>
      <w:r w:rsidR="002579A7">
        <w:rPr>
          <w:rFonts w:eastAsiaTheme="minorHAnsi"/>
          <w:lang w:eastAsia="en-US"/>
        </w:rPr>
        <w:t>Отдел образования</w:t>
      </w:r>
      <w:r>
        <w:rPr>
          <w:rFonts w:eastAsiaTheme="minorHAnsi"/>
          <w:lang w:eastAsia="en-US"/>
        </w:rPr>
        <w:t>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1.3.3. Сведения о ходе предоставления государственной услуги сообщаются заявителям: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- при личном обращении в </w:t>
      </w:r>
      <w:r w:rsidR="002579A7">
        <w:rPr>
          <w:rFonts w:eastAsiaTheme="minorHAnsi"/>
          <w:lang w:eastAsia="en-US"/>
        </w:rPr>
        <w:t>Отдел образования</w:t>
      </w:r>
      <w:r w:rsidRPr="00E26357">
        <w:rPr>
          <w:rFonts w:eastAsiaTheme="minorHAnsi"/>
          <w:lang w:eastAsia="en-US"/>
        </w:rPr>
        <w:t>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- при обращении в </w:t>
      </w:r>
      <w:r w:rsidR="002579A7">
        <w:rPr>
          <w:rFonts w:eastAsiaTheme="minorHAnsi"/>
          <w:lang w:eastAsia="en-US"/>
        </w:rPr>
        <w:t>Отдел образования</w:t>
      </w:r>
      <w:r w:rsidRPr="00E26357">
        <w:rPr>
          <w:rFonts w:eastAsiaTheme="minorHAnsi"/>
          <w:lang w:eastAsia="en-US"/>
        </w:rPr>
        <w:t xml:space="preserve"> с использованием средств телефонной связи;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- при письменном обращении в </w:t>
      </w:r>
      <w:r w:rsidR="002579A7">
        <w:rPr>
          <w:rFonts w:eastAsiaTheme="minorHAnsi"/>
          <w:lang w:eastAsia="en-US"/>
        </w:rPr>
        <w:t>Отдел образования</w:t>
      </w:r>
      <w:r w:rsidRPr="00E26357">
        <w:rPr>
          <w:rFonts w:eastAsiaTheme="minorHAnsi"/>
          <w:lang w:eastAsia="en-US"/>
        </w:rPr>
        <w:t xml:space="preserve"> по почте либо в электронном виде;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1.3.4. Информирование проводится в форме: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- устного информирования;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- письменного информирования.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1.3.4.1. Устное информирование осуществляется специалистами </w:t>
      </w:r>
      <w:r w:rsidR="002579A7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 xml:space="preserve"> при обращении заявителей за информацией лично или по телефону.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1.3.4.2. При ответах на телефонные звонки специалисты </w:t>
      </w:r>
      <w:r w:rsidR="002579A7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При устном обращении заявителя (по телефону) специалисты </w:t>
      </w:r>
      <w:r w:rsidR="001827B4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0D45AC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>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</w:t>
      </w:r>
      <w:r w:rsidR="005B3AFF">
        <w:rPr>
          <w:rFonts w:eastAsiaTheme="minorHAnsi"/>
          <w:lang w:eastAsia="en-US"/>
        </w:rPr>
        <w:t>Отделом образования</w:t>
      </w:r>
      <w:r w:rsidRPr="00E26357">
        <w:rPr>
          <w:rFonts w:eastAsiaTheme="minorHAnsi"/>
          <w:lang w:eastAsia="en-US"/>
        </w:rPr>
        <w:t xml:space="preserve">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 xml:space="preserve">1.3.6. </w:t>
      </w:r>
      <w:r w:rsidR="00205610">
        <w:rPr>
          <w:rFonts w:eastAsiaTheme="minorHAnsi"/>
          <w:lang w:eastAsia="en-US"/>
        </w:rPr>
        <w:t>Отдел образования</w:t>
      </w:r>
      <w:r w:rsidRPr="00E26357">
        <w:rPr>
          <w:rFonts w:eastAsiaTheme="minorHAnsi"/>
          <w:lang w:eastAsia="en-US"/>
        </w:rPr>
        <w:t xml:space="preserve"> обеспечивает размещение и актуализацию информации, указанной в пункте 1.3.1 настоящего раздела административного регламента, на </w:t>
      </w:r>
      <w:r w:rsidRPr="00E26357">
        <w:rPr>
          <w:rFonts w:eastAsiaTheme="minorHAnsi"/>
          <w:lang w:eastAsia="en-US"/>
        </w:rPr>
        <w:lastRenderedPageBreak/>
        <w:t xml:space="preserve">информационном стенде </w:t>
      </w:r>
      <w:r w:rsidR="00131F35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 xml:space="preserve">, официальном Интернет-сайте </w:t>
      </w:r>
      <w:r w:rsidR="00205610">
        <w:rPr>
          <w:rFonts w:eastAsiaTheme="minorHAnsi"/>
          <w:lang w:eastAsia="en-US"/>
        </w:rPr>
        <w:t>Отдела образования</w:t>
      </w:r>
      <w:r w:rsidRPr="00E26357">
        <w:rPr>
          <w:rFonts w:eastAsiaTheme="minorHAnsi"/>
          <w:lang w:eastAsia="en-US"/>
        </w:rPr>
        <w:t>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На РПГУ размещается следующая информация: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2) круг заявителей;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3) срок предоставления государственной услуги;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6) о размере государственной пошлины;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905B9" w:rsidRPr="00E26357" w:rsidRDefault="002905B9" w:rsidP="002905B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26357">
        <w:rPr>
          <w:rFonts w:eastAsiaTheme="minorHAnsi"/>
          <w:lang w:eastAsia="en-US"/>
        </w:rPr>
        <w:t>8) формы заявлений (уведомлений, сообщений), используемые при предоставлении государственной услуги.</w:t>
      </w:r>
    </w:p>
    <w:p w:rsidR="00FB7C57" w:rsidRPr="00E26357" w:rsidRDefault="00FB7C57" w:rsidP="00733CC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4029" w:rsidRPr="00E26357" w:rsidRDefault="00674029" w:rsidP="00733CCC">
      <w:pPr>
        <w:keepNext/>
        <w:keepLines/>
        <w:ind w:firstLine="709"/>
        <w:jc w:val="center"/>
        <w:outlineLvl w:val="0"/>
        <w:rPr>
          <w:rFonts w:eastAsiaTheme="majorEastAsia"/>
        </w:rPr>
      </w:pPr>
      <w:r w:rsidRPr="00E26357">
        <w:rPr>
          <w:rFonts w:eastAsiaTheme="majorEastAsia"/>
        </w:rPr>
        <w:t>Раздел 2. СТАНДАРТ ПРЕДОСТАВЛЕНИЯ</w:t>
      </w:r>
      <w:r w:rsidR="00134166" w:rsidRPr="00E26357">
        <w:rPr>
          <w:rFonts w:eastAsiaTheme="majorEastAsia"/>
        </w:rPr>
        <w:t xml:space="preserve"> </w:t>
      </w:r>
      <w:r w:rsidR="00AD694C" w:rsidRPr="00E26357">
        <w:rPr>
          <w:rFonts w:eastAsiaTheme="majorEastAsia"/>
        </w:rPr>
        <w:t xml:space="preserve">ГОСУДАРСТВЕННОЙ </w:t>
      </w:r>
      <w:r w:rsidRPr="00E26357">
        <w:rPr>
          <w:rFonts w:eastAsiaTheme="majorEastAsia"/>
        </w:rPr>
        <w:t>УСЛУГИ</w:t>
      </w:r>
    </w:p>
    <w:p w:rsidR="00674029" w:rsidRPr="00E26357" w:rsidRDefault="00674029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 xml:space="preserve">2.1. </w:t>
      </w:r>
      <w:r w:rsidR="00746795" w:rsidRPr="00E26357">
        <w:rPr>
          <w:rFonts w:eastAsiaTheme="majorEastAsia"/>
        </w:rPr>
        <w:t xml:space="preserve">Наименование </w:t>
      </w:r>
      <w:r w:rsidR="00AD694C" w:rsidRPr="00E26357">
        <w:rPr>
          <w:rFonts w:eastAsiaTheme="majorEastAsia"/>
        </w:rPr>
        <w:t>государственной</w:t>
      </w:r>
      <w:r w:rsidR="00746795" w:rsidRPr="00E26357">
        <w:rPr>
          <w:rFonts w:eastAsiaTheme="majorEastAsia"/>
        </w:rPr>
        <w:t xml:space="preserve"> услуги</w:t>
      </w:r>
    </w:p>
    <w:p w:rsidR="00746795" w:rsidRPr="00E26357" w:rsidRDefault="00F6084C" w:rsidP="00733CCC">
      <w:pPr>
        <w:widowControl w:val="0"/>
        <w:suppressAutoHyphens/>
        <w:autoSpaceDE w:val="0"/>
        <w:autoSpaceDN w:val="0"/>
        <w:ind w:firstLine="709"/>
        <w:jc w:val="both"/>
      </w:pPr>
      <w:r w:rsidRPr="00F6084C">
        <w:rPr>
          <w:rFonts w:eastAsiaTheme="minorHAnsi"/>
          <w:lang w:eastAsia="en-US"/>
        </w:rPr>
        <w:t>Установление опеки или попечительства над несовершеннолетними гражданами</w:t>
      </w:r>
      <w:r w:rsidR="00746795" w:rsidRPr="00E26357">
        <w:t>.</w:t>
      </w:r>
    </w:p>
    <w:p w:rsidR="00674029" w:rsidRPr="00E26357" w:rsidRDefault="00674029" w:rsidP="00733CCC">
      <w:pPr>
        <w:widowControl w:val="0"/>
        <w:autoSpaceDE w:val="0"/>
        <w:autoSpaceDN w:val="0"/>
        <w:ind w:firstLine="709"/>
        <w:jc w:val="center"/>
        <w:rPr>
          <w:highlight w:val="yellow"/>
        </w:rPr>
      </w:pPr>
    </w:p>
    <w:p w:rsidR="00674029" w:rsidRDefault="00674029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>2.2. Наименование органа местного самоуправления</w:t>
      </w:r>
      <w:r w:rsidR="006A3FDD" w:rsidRPr="00E26357">
        <w:rPr>
          <w:rFonts w:eastAsiaTheme="majorEastAsia"/>
        </w:rPr>
        <w:t xml:space="preserve"> </w:t>
      </w:r>
      <w:r w:rsidRPr="00E26357">
        <w:rPr>
          <w:rFonts w:eastAsiaTheme="majorEastAsia"/>
        </w:rPr>
        <w:t>Сахалинской области, предоставляющего</w:t>
      </w:r>
      <w:r w:rsidR="006A3FDD" w:rsidRPr="00E26357">
        <w:rPr>
          <w:rFonts w:eastAsiaTheme="majorEastAsia"/>
        </w:rPr>
        <w:t xml:space="preserve"> </w:t>
      </w:r>
      <w:r w:rsidR="00AD694C" w:rsidRPr="00E26357">
        <w:rPr>
          <w:rFonts w:eastAsiaTheme="majorEastAsia"/>
        </w:rPr>
        <w:t>государственн</w:t>
      </w:r>
      <w:r w:rsidR="00FB7C57" w:rsidRPr="00E26357">
        <w:rPr>
          <w:rFonts w:eastAsiaTheme="majorEastAsia"/>
        </w:rPr>
        <w:t>ую</w:t>
      </w:r>
      <w:r w:rsidRPr="00E26357">
        <w:rPr>
          <w:rFonts w:eastAsiaTheme="majorEastAsia"/>
        </w:rPr>
        <w:t xml:space="preserve"> услугу</w:t>
      </w:r>
    </w:p>
    <w:p w:rsidR="00EE759D" w:rsidRPr="00E26357" w:rsidRDefault="00EE759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482DBE" w:rsidRPr="00E26357" w:rsidRDefault="00746795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Предоставление </w:t>
      </w:r>
      <w:r w:rsidR="00AD694C" w:rsidRPr="00E26357">
        <w:t>государственной</w:t>
      </w:r>
      <w:r w:rsidRPr="00E26357">
        <w:t xml:space="preserve"> услуги осуществляется </w:t>
      </w:r>
      <w:r w:rsidR="00F767DE">
        <w:t>Отделом образования.</w:t>
      </w:r>
    </w:p>
    <w:p w:rsidR="00137E49" w:rsidRPr="00E26357" w:rsidRDefault="00DB3A9F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</w:t>
      </w:r>
    </w:p>
    <w:p w:rsidR="00CA5212" w:rsidRPr="00E26357" w:rsidRDefault="00CA5212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 органы местного самоуправления, расположенные на территориях иных муниципальных образований;</w:t>
      </w:r>
    </w:p>
    <w:p w:rsidR="00CA5212" w:rsidRDefault="00CA5212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Министерство внутренних дел Российской Федерации; </w:t>
      </w:r>
    </w:p>
    <w:p w:rsidR="002B0E4C" w:rsidRDefault="002B0E4C" w:rsidP="00733CCC">
      <w:pPr>
        <w:widowControl w:val="0"/>
        <w:suppressAutoHyphens/>
        <w:autoSpaceDE w:val="0"/>
        <w:autoSpaceDN w:val="0"/>
        <w:ind w:firstLine="709"/>
        <w:jc w:val="both"/>
      </w:pPr>
      <w:r>
        <w:t>- Федеральная налоговая служба;</w:t>
      </w:r>
    </w:p>
    <w:p w:rsidR="002B0E4C" w:rsidRPr="00E26357" w:rsidRDefault="002B0E4C" w:rsidP="00733CCC">
      <w:pPr>
        <w:widowControl w:val="0"/>
        <w:suppressAutoHyphens/>
        <w:autoSpaceDE w:val="0"/>
        <w:autoSpaceDN w:val="0"/>
        <w:ind w:firstLine="709"/>
        <w:jc w:val="both"/>
      </w:pPr>
      <w:r>
        <w:t>- Агентство записи актов гражданског</w:t>
      </w:r>
      <w:r w:rsidR="006D1ECF">
        <w:t>о состояния Сахалинской области;</w:t>
      </w:r>
    </w:p>
    <w:p w:rsidR="00DB3A9F" w:rsidRPr="00CA6E73" w:rsidRDefault="00CA5212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 Пенсионный фонд Российской Федерации и иные органы, осуществляющие пенсионное обеспечение</w:t>
      </w:r>
      <w:r w:rsidR="008D248B">
        <w:t>.</w:t>
      </w:r>
    </w:p>
    <w:p w:rsidR="00746795" w:rsidRDefault="00F42332" w:rsidP="00733CCC">
      <w:pPr>
        <w:widowControl w:val="0"/>
        <w:suppressAutoHyphens/>
        <w:autoSpaceDE w:val="0"/>
        <w:autoSpaceDN w:val="0"/>
        <w:ind w:firstLine="709"/>
        <w:jc w:val="both"/>
      </w:pPr>
      <w:r>
        <w:t>Отдел образования</w:t>
      </w:r>
      <w:r w:rsidR="00DB3A9F" w:rsidRPr="00E26357">
        <w:t xml:space="preserve"> не вправе требовать от заявителя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</w:t>
      </w:r>
      <w:r w:rsidR="00A52F87">
        <w:t>Отдел образования</w:t>
      </w:r>
      <w:r w:rsidR="00DB3A9F" w:rsidRPr="00E26357"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</w:t>
      </w:r>
      <w:r w:rsidR="000B4C4F" w:rsidRPr="00E26357">
        <w:t>тьи 9 Федерального закона от 27.07.2020</w:t>
      </w:r>
      <w:r w:rsidR="00DB3A9F" w:rsidRPr="00E26357">
        <w:t xml:space="preserve"> № 210-ФЗ «Об организации предоставления государственных и муниципальных услуг» (далее – ФЗ № 210-ФЗ).</w:t>
      </w:r>
    </w:p>
    <w:p w:rsidR="00D22FBF" w:rsidRPr="00E26357" w:rsidRDefault="00D22FBF" w:rsidP="00733CCC">
      <w:pPr>
        <w:widowControl w:val="0"/>
        <w:suppressAutoHyphens/>
        <w:autoSpaceDE w:val="0"/>
        <w:autoSpaceDN w:val="0"/>
        <w:ind w:firstLine="709"/>
        <w:jc w:val="both"/>
      </w:pPr>
    </w:p>
    <w:p w:rsidR="00674029" w:rsidRDefault="00674029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lastRenderedPageBreak/>
        <w:t>2.3. Результат предоставления</w:t>
      </w:r>
      <w:r w:rsidR="00F814FF" w:rsidRPr="00E26357">
        <w:rPr>
          <w:rFonts w:eastAsiaTheme="majorEastAsia"/>
        </w:rPr>
        <w:t xml:space="preserve"> </w:t>
      </w:r>
      <w:r w:rsidR="00AD694C" w:rsidRPr="00E26357">
        <w:rPr>
          <w:rFonts w:eastAsiaTheme="majorEastAsia"/>
        </w:rPr>
        <w:t>государственной</w:t>
      </w:r>
      <w:r w:rsidRPr="00E26357">
        <w:rPr>
          <w:rFonts w:eastAsiaTheme="majorEastAsia"/>
        </w:rPr>
        <w:t xml:space="preserve"> услуги</w:t>
      </w:r>
    </w:p>
    <w:p w:rsidR="00D22FBF" w:rsidRPr="00E26357" w:rsidRDefault="00D22FBF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5770DB" w:rsidRPr="00E26357" w:rsidRDefault="004F3EF1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2.3.1. </w:t>
      </w:r>
      <w:r w:rsidR="005770DB" w:rsidRPr="00E26357">
        <w:t>Результатами предоставления государственной услуги являются:</w:t>
      </w:r>
    </w:p>
    <w:p w:rsidR="005770DB" w:rsidRPr="00E26357" w:rsidRDefault="005770D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1) при положительном решении:</w:t>
      </w:r>
    </w:p>
    <w:p w:rsidR="005770DB" w:rsidRPr="00E26357" w:rsidRDefault="005770D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</w:t>
      </w:r>
      <w:r w:rsidR="00C866AE">
        <w:t>акт</w:t>
      </w:r>
      <w:r w:rsidR="00152B7E" w:rsidRPr="00152B7E">
        <w:t xml:space="preserve"> о назначении опекуна (попечителя)</w:t>
      </w:r>
      <w:r w:rsidRPr="00E26357">
        <w:t>;</w:t>
      </w:r>
    </w:p>
    <w:p w:rsidR="005770DB" w:rsidRDefault="005770D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 заключение о возможности заявителя быть опекуном;</w:t>
      </w:r>
    </w:p>
    <w:p w:rsidR="00152B7E" w:rsidRPr="00E26357" w:rsidRDefault="00152B7E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</w:t>
      </w:r>
      <w:r w:rsidR="00C866AE">
        <w:t>акт</w:t>
      </w:r>
      <w:r w:rsidRPr="00E26357">
        <w:t xml:space="preserve"> о временном назначении опекуна (попечителя); </w:t>
      </w:r>
    </w:p>
    <w:p w:rsidR="005770DB" w:rsidRPr="00E26357" w:rsidRDefault="005770D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2) при отрицательном решении:</w:t>
      </w:r>
    </w:p>
    <w:p w:rsidR="00152B7E" w:rsidRDefault="00152B7E" w:rsidP="00733CCC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- </w:t>
      </w:r>
      <w:r w:rsidR="00C866AE">
        <w:t>акт</w:t>
      </w:r>
      <w:r>
        <w:t xml:space="preserve"> об отказе в назначении опекуна (попечителя);</w:t>
      </w:r>
    </w:p>
    <w:p w:rsidR="00152B7E" w:rsidRDefault="00152B7E" w:rsidP="00733CCC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- </w:t>
      </w:r>
      <w:r w:rsidR="00C866AE">
        <w:t>акт</w:t>
      </w:r>
      <w:r>
        <w:t xml:space="preserve"> об отказе во временном назначении опекуна (попечителя);</w:t>
      </w:r>
    </w:p>
    <w:p w:rsidR="005770DB" w:rsidRPr="00E26357" w:rsidRDefault="00152B7E" w:rsidP="00733CCC">
      <w:pPr>
        <w:widowControl w:val="0"/>
        <w:suppressAutoHyphens/>
        <w:autoSpaceDE w:val="0"/>
        <w:autoSpaceDN w:val="0"/>
        <w:ind w:firstLine="709"/>
        <w:jc w:val="both"/>
      </w:pPr>
      <w:r>
        <w:t>- заключение о невозможности заявителя быть опекуном (попечителем).</w:t>
      </w:r>
    </w:p>
    <w:p w:rsidR="00363DB5" w:rsidRPr="00E26357" w:rsidRDefault="00363DB5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Отрицательное решение принимается в случае наличия обстоятельств, препятствующих назначению опекуном или попечителем, установленных Гражданским кодексом Российской Федерации</w:t>
      </w:r>
      <w:r w:rsidR="00152B7E">
        <w:t xml:space="preserve"> и (или) Семейным кодексом </w:t>
      </w:r>
      <w:r w:rsidR="00152B7E" w:rsidRPr="00E26357">
        <w:t>Российской Федерации</w:t>
      </w:r>
      <w:r w:rsidRPr="00E26357">
        <w:t>.</w:t>
      </w:r>
    </w:p>
    <w:p w:rsidR="005770DB" w:rsidRPr="00E26357" w:rsidRDefault="005770D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2.3.2. Результат предоставления государственной услуги направляется одним из следующих способов:</w:t>
      </w:r>
    </w:p>
    <w:p w:rsidR="005770DB" w:rsidRPr="00E26357" w:rsidRDefault="005770D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в форме документа на бумажном носителе </w:t>
      </w:r>
      <w:r w:rsidR="00951EFF" w:rsidRPr="00E26357">
        <w:t xml:space="preserve">в </w:t>
      </w:r>
      <w:r w:rsidR="00E9153D">
        <w:t>Отдел образования</w:t>
      </w:r>
      <w:r w:rsidR="00951EFF" w:rsidRPr="00E26357">
        <w:t xml:space="preserve"> при личном обращении</w:t>
      </w:r>
      <w:r w:rsidRPr="00E26357">
        <w:t>;</w:t>
      </w:r>
    </w:p>
    <w:p w:rsidR="005770DB" w:rsidRDefault="005770D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в соответствии с порядком, определенным соглашением, заключенным между </w:t>
      </w:r>
      <w:r w:rsidR="00E9153D">
        <w:t>Отделом образования</w:t>
      </w:r>
      <w:r w:rsidRPr="00E26357">
        <w:t xml:space="preserve"> и МФЦ: в форме бумажного документа, поступившего из </w:t>
      </w:r>
      <w:r w:rsidR="00E9153D">
        <w:t>Отдела образования</w:t>
      </w:r>
      <w:r w:rsidRPr="00E26357">
        <w:t>, либо документа, составленного и заверенного МФЦ, подтверждающе</w:t>
      </w:r>
      <w:r w:rsidR="0060001A">
        <w:t>го</w:t>
      </w:r>
      <w:r w:rsidRPr="00E26357">
        <w:t xml:space="preserve"> содержание электронного документа, поступившего из </w:t>
      </w:r>
      <w:r w:rsidR="00E9153D">
        <w:t>Отдела образования</w:t>
      </w:r>
      <w:r w:rsidRPr="00E26357">
        <w:t>.</w:t>
      </w:r>
    </w:p>
    <w:p w:rsidR="00E9153D" w:rsidRPr="00E26357" w:rsidRDefault="00E9153D" w:rsidP="00733CCC">
      <w:pPr>
        <w:widowControl w:val="0"/>
        <w:suppressAutoHyphens/>
        <w:autoSpaceDE w:val="0"/>
        <w:autoSpaceDN w:val="0"/>
        <w:ind w:firstLine="709"/>
        <w:jc w:val="both"/>
      </w:pPr>
    </w:p>
    <w:p w:rsidR="00FB7C57" w:rsidRDefault="00FB7C57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 xml:space="preserve">2.4. Срок предоставления государственной услуги </w:t>
      </w:r>
    </w:p>
    <w:p w:rsidR="00401300" w:rsidRPr="00E26357" w:rsidRDefault="00401300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674029" w:rsidRDefault="00674029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Срок предоставления государственной услуги </w:t>
      </w:r>
      <w:r w:rsidR="009D787D" w:rsidRPr="00E26357">
        <w:t>–</w:t>
      </w:r>
      <w:r w:rsidRPr="00E26357">
        <w:t xml:space="preserve"> </w:t>
      </w:r>
      <w:r w:rsidR="004B1863">
        <w:t>20</w:t>
      </w:r>
      <w:r w:rsidR="00A46BA8" w:rsidRPr="006403E8">
        <w:t xml:space="preserve"> </w:t>
      </w:r>
      <w:r w:rsidR="006403E8" w:rsidRPr="006403E8">
        <w:t>рабочих</w:t>
      </w:r>
      <w:r w:rsidR="009D787D" w:rsidRPr="006403E8">
        <w:t xml:space="preserve"> дн</w:t>
      </w:r>
      <w:r w:rsidR="002C37DC">
        <w:t>ей</w:t>
      </w:r>
      <w:r w:rsidR="00D52C55" w:rsidRPr="00E26357">
        <w:t xml:space="preserve"> с</w:t>
      </w:r>
      <w:r w:rsidR="007E3699" w:rsidRPr="00E26357">
        <w:t>о</w:t>
      </w:r>
      <w:r w:rsidR="00D52C55" w:rsidRPr="00E26357">
        <w:t xml:space="preserve"> </w:t>
      </w:r>
      <w:r w:rsidR="007E3699" w:rsidRPr="00E26357">
        <w:t>дня</w:t>
      </w:r>
      <w:r w:rsidR="00D52C55" w:rsidRPr="00E26357">
        <w:t xml:space="preserve"> регистрации заявления.</w:t>
      </w:r>
    </w:p>
    <w:p w:rsidR="00401300" w:rsidRPr="00E26357" w:rsidRDefault="00401300" w:rsidP="00733CCC">
      <w:pPr>
        <w:widowControl w:val="0"/>
        <w:suppressAutoHyphens/>
        <w:autoSpaceDE w:val="0"/>
        <w:autoSpaceDN w:val="0"/>
        <w:ind w:firstLine="709"/>
        <w:jc w:val="both"/>
      </w:pPr>
    </w:p>
    <w:p w:rsidR="00674029" w:rsidRDefault="00674029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 xml:space="preserve">2.5. </w:t>
      </w:r>
      <w:r w:rsidR="003D28E6" w:rsidRPr="00E26357">
        <w:rPr>
          <w:rFonts w:eastAsiaTheme="majorEastAsia"/>
        </w:rPr>
        <w:t xml:space="preserve">Нормативные правовые акты, регулирующие предоставление </w:t>
      </w:r>
      <w:r w:rsidR="00AD694C" w:rsidRPr="00E26357">
        <w:rPr>
          <w:rFonts w:eastAsiaTheme="majorEastAsia"/>
        </w:rPr>
        <w:t>государственной</w:t>
      </w:r>
      <w:r w:rsidRPr="00E26357">
        <w:rPr>
          <w:rFonts w:eastAsiaTheme="majorEastAsia"/>
        </w:rPr>
        <w:t xml:space="preserve"> услуги</w:t>
      </w:r>
    </w:p>
    <w:p w:rsidR="00230F84" w:rsidRPr="00E26357" w:rsidRDefault="00230F84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9D787D" w:rsidRPr="00E26357" w:rsidRDefault="003D28E6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2.5.1. </w:t>
      </w:r>
      <w:r w:rsidR="009D787D" w:rsidRPr="00E26357">
        <w:t xml:space="preserve">Предоставление </w:t>
      </w:r>
      <w:r w:rsidR="00AD694C" w:rsidRPr="00E26357">
        <w:t>государственной</w:t>
      </w:r>
      <w:r w:rsidR="009D787D" w:rsidRPr="00E26357">
        <w:t xml:space="preserve"> услуги осуществляется в соответствии со следующими нормативными правовыми актами:</w:t>
      </w:r>
    </w:p>
    <w:p w:rsidR="00137E49" w:rsidRDefault="00137E49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</w:t>
      </w:r>
      <w:r w:rsidR="00AD694C" w:rsidRPr="00E26357">
        <w:t xml:space="preserve"> </w:t>
      </w:r>
      <w:r w:rsidRPr="00E26357">
        <w:t>Гражданским кодексом Российской Федерации (часть первая) («Собрание законодательства РФ», 05.12.1994, № 32, ст. 3301, «Российская газета», № 238-239,</w:t>
      </w:r>
      <w:r w:rsidR="00CE0545" w:rsidRPr="00E26357">
        <w:t xml:space="preserve"> </w:t>
      </w:r>
      <w:r w:rsidRPr="00E26357">
        <w:t>08.12.1994);</w:t>
      </w:r>
    </w:p>
    <w:p w:rsidR="006403E8" w:rsidRPr="00E26357" w:rsidRDefault="006403E8" w:rsidP="00733CCC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- </w:t>
      </w:r>
      <w:r w:rsidRPr="006403E8">
        <w:t>Семейным кодексом Российской Федерации (</w:t>
      </w:r>
      <w:r>
        <w:t>«</w:t>
      </w:r>
      <w:r w:rsidRPr="006403E8">
        <w:t>Собрание законодательства РФ</w:t>
      </w:r>
      <w:r>
        <w:t>», 01.01.1996, №</w:t>
      </w:r>
      <w:r w:rsidRPr="006403E8">
        <w:t xml:space="preserve"> 1, ст. 16, </w:t>
      </w:r>
      <w:r>
        <w:t>«</w:t>
      </w:r>
      <w:r w:rsidRPr="006403E8">
        <w:t>Российская газета</w:t>
      </w:r>
      <w:r>
        <w:t>»</w:t>
      </w:r>
      <w:r w:rsidRPr="006403E8">
        <w:t xml:space="preserve">, </w:t>
      </w:r>
      <w:r>
        <w:t>№</w:t>
      </w:r>
      <w:r w:rsidRPr="006403E8">
        <w:t xml:space="preserve"> 17, 27.01.1996);</w:t>
      </w:r>
    </w:p>
    <w:p w:rsidR="00CE0545" w:rsidRPr="00E26357" w:rsidRDefault="00CE0545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 Федеральным законом от 24.04.2008 № 48-ФЗ «Об опеке и попечительстве» («Собрание законодательства РФ», 28.04.2008, № 17, ст. 1755, «Российская газета», № 94, 30.04.2008, «Парламентская газета»,</w:t>
      </w:r>
      <w:r w:rsidR="00E26357">
        <w:t xml:space="preserve"> </w:t>
      </w:r>
      <w:r w:rsidRPr="00E26357">
        <w:t>№ 31-32, 07.05.2008);</w:t>
      </w:r>
    </w:p>
    <w:p w:rsidR="003D28E6" w:rsidRDefault="006403E8" w:rsidP="00733CCC">
      <w:pPr>
        <w:widowControl w:val="0"/>
        <w:suppressAutoHyphens/>
        <w:autoSpaceDE w:val="0"/>
        <w:autoSpaceDN w:val="0"/>
        <w:ind w:firstLine="709"/>
        <w:jc w:val="both"/>
      </w:pPr>
      <w:r w:rsidRPr="006403E8">
        <w:t xml:space="preserve">- постановлением Правительства Российской Федерации от 18.05.2009 </w:t>
      </w:r>
      <w:r>
        <w:t>№</w:t>
      </w:r>
      <w:r w:rsidRPr="006403E8">
        <w:t xml:space="preserve"> 423 </w:t>
      </w:r>
      <w:r>
        <w:t>«</w:t>
      </w:r>
      <w:r w:rsidRPr="006403E8">
        <w:t>Об отдельных вопросах осуществления опеки и попечительства в отношении несовершеннолетних граждан</w:t>
      </w:r>
      <w:r>
        <w:t>»</w:t>
      </w:r>
      <w:r w:rsidRPr="006403E8">
        <w:t xml:space="preserve"> (</w:t>
      </w:r>
      <w:r>
        <w:t>«</w:t>
      </w:r>
      <w:r w:rsidRPr="006403E8">
        <w:t>Собрание законодательства РФ</w:t>
      </w:r>
      <w:r>
        <w:t>», 25.05.2009, N 21, ст. 2571, «</w:t>
      </w:r>
      <w:r w:rsidRPr="006403E8">
        <w:t>Россий</w:t>
      </w:r>
      <w:r>
        <w:t>ская газета», № 94, 27.05.2009)</w:t>
      </w:r>
      <w:r w:rsidR="003D28E6" w:rsidRPr="00E26357">
        <w:t>;</w:t>
      </w:r>
    </w:p>
    <w:p w:rsidR="002C4280" w:rsidRDefault="002C4280" w:rsidP="00733CCC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- </w:t>
      </w:r>
      <w:r w:rsidRPr="006403E8">
        <w:t xml:space="preserve">приказом </w:t>
      </w:r>
      <w:r w:rsidRPr="002C4280">
        <w:t xml:space="preserve">Минздрава России от 18.06.2014 </w:t>
      </w:r>
      <w:r>
        <w:t>№</w:t>
      </w:r>
      <w:r w:rsidRPr="002C4280">
        <w:t xml:space="preserve"> 290н </w:t>
      </w:r>
      <w:r>
        <w:t>«</w:t>
      </w:r>
      <w:r w:rsidRPr="002C4280">
        <w:t>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</w:t>
      </w:r>
      <w:r>
        <w:t>»</w:t>
      </w:r>
      <w:r w:rsidRPr="002C4280">
        <w:t xml:space="preserve"> (Зарегистрировано в Минюсте России 28.07.2014 N 33306)</w:t>
      </w:r>
    </w:p>
    <w:p w:rsidR="006403E8" w:rsidRPr="006403E8" w:rsidRDefault="006403E8" w:rsidP="00733CCC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- </w:t>
      </w:r>
      <w:r w:rsidRPr="006403E8">
        <w:t xml:space="preserve">приказом Министерства просвещения Российской Федерации от 10.01.2019 </w:t>
      </w:r>
      <w:r>
        <w:t>№</w:t>
      </w:r>
      <w:r w:rsidRPr="006403E8">
        <w:t xml:space="preserve"> 4 </w:t>
      </w:r>
      <w:r>
        <w:t>«</w:t>
      </w:r>
      <w:r w:rsidRPr="006403E8">
        <w:t>О реализации отдельных вопросов осуществления опеки и попечительства в отношении несовершеннолетних граждан</w:t>
      </w:r>
      <w:r>
        <w:t>»</w:t>
      </w:r>
      <w:r w:rsidRPr="006403E8">
        <w:t xml:space="preserve"> (зарегистрирован в Минюсте России 26.03.2019 N 54170);</w:t>
      </w:r>
    </w:p>
    <w:p w:rsidR="00137E49" w:rsidRPr="00E26357" w:rsidRDefault="00137E49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lastRenderedPageBreak/>
        <w:t>- Законом Сахалинской области от 03.08.2009 № 79-</w:t>
      </w:r>
      <w:r w:rsidR="003D28E6" w:rsidRPr="00E26357">
        <w:t>ЗО</w:t>
      </w:r>
      <w:r w:rsidRPr="00E26357">
        <w:t xml:space="preserve"> «Об организации и осуществлении деятельности по опеке и попечительству в Сахалинской области» («Губернские ведомости», № 140(3347), 05.08.2009);</w:t>
      </w:r>
    </w:p>
    <w:p w:rsidR="00A46BA8" w:rsidRPr="00E26357" w:rsidRDefault="00137E49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</w:t>
      </w:r>
      <w:r w:rsidR="00AD694C" w:rsidRPr="00E26357">
        <w:t xml:space="preserve"> </w:t>
      </w:r>
      <w:r w:rsidRPr="00E26357">
        <w:t>Законом Сахалинской области от 03.08.2009 № 80-</w:t>
      </w:r>
      <w:r w:rsidR="003D28E6" w:rsidRPr="00E26357">
        <w:t>ЗО</w:t>
      </w:r>
      <w:r w:rsidRPr="00E26357">
        <w:t xml:space="preserve"> «О наделении органов местного самоуправления государственными полномочиями Сахалинской области по опеке и попечительству» («Губернские ведом</w:t>
      </w:r>
      <w:r w:rsidR="00AD694C" w:rsidRPr="00E26357">
        <w:t>ости», № 140(3347), 05.08.2009)</w:t>
      </w:r>
      <w:r w:rsidR="003D28E6" w:rsidRPr="00E26357">
        <w:t>.</w:t>
      </w:r>
    </w:p>
    <w:p w:rsidR="003D28E6" w:rsidRDefault="003D28E6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985E5E">
        <w:t>Отдела образования</w:t>
      </w:r>
      <w:r w:rsidRPr="00E26357">
        <w:t>, ЕПГУ, РПГУ и в региональном реестре.</w:t>
      </w:r>
    </w:p>
    <w:p w:rsidR="00401300" w:rsidRPr="00E26357" w:rsidRDefault="00401300" w:rsidP="00733CCC">
      <w:pPr>
        <w:widowControl w:val="0"/>
        <w:suppressAutoHyphens/>
        <w:autoSpaceDE w:val="0"/>
        <w:autoSpaceDN w:val="0"/>
        <w:ind w:firstLine="709"/>
        <w:jc w:val="both"/>
      </w:pPr>
    </w:p>
    <w:p w:rsidR="001F794D" w:rsidRDefault="001F794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bookmarkStart w:id="2" w:name="P204"/>
      <w:bookmarkEnd w:id="2"/>
      <w:r w:rsidRPr="00E26357">
        <w:rPr>
          <w:rFonts w:eastAsiaTheme="majorEastAsia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25094" w:rsidRPr="00E26357" w:rsidRDefault="00625094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3D28E6" w:rsidRDefault="00AD6446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E26357">
        <w:t xml:space="preserve">2.6.1. </w:t>
      </w:r>
      <w:r w:rsidR="003D28E6" w:rsidRPr="00E26357">
        <w:t>Для получения государственной услуги:</w:t>
      </w:r>
    </w:p>
    <w:p w:rsidR="00A06261" w:rsidRPr="00E26357" w:rsidRDefault="00A06261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E26357">
        <w:t>2.6.1.1. В части установления опеки (попечительства).</w:t>
      </w:r>
    </w:p>
    <w:p w:rsidR="003D28E6" w:rsidRDefault="003D28E6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E26357">
        <w:t xml:space="preserve">Заявитель предоставляет </w:t>
      </w:r>
      <w:r w:rsidRPr="00DD3753">
        <w:t>заявление по форме согласно Приложению</w:t>
      </w:r>
      <w:r w:rsidRPr="00E26357">
        <w:t xml:space="preserve"> </w:t>
      </w:r>
      <w:r w:rsidR="0083374D" w:rsidRPr="00E26357">
        <w:t xml:space="preserve">№ </w:t>
      </w:r>
      <w:r w:rsidRPr="00E26357">
        <w:t>1 к настоящему административному регламенту</w:t>
      </w:r>
      <w:r w:rsidR="00951EFF" w:rsidRPr="00E26357">
        <w:t xml:space="preserve"> с</w:t>
      </w:r>
      <w:r w:rsidRPr="00E26357">
        <w:t xml:space="preserve"> предъявл</w:t>
      </w:r>
      <w:r w:rsidR="00951EFF" w:rsidRPr="00E26357">
        <w:t>ением</w:t>
      </w:r>
      <w:r w:rsidRPr="00E26357">
        <w:t xml:space="preserve"> </w:t>
      </w:r>
      <w:r w:rsidR="004747DE" w:rsidRPr="00E26357">
        <w:t xml:space="preserve">при личном обращении </w:t>
      </w:r>
      <w:r w:rsidRPr="00DD3753">
        <w:t>документ</w:t>
      </w:r>
      <w:r w:rsidR="00951EFF" w:rsidRPr="00DD3753">
        <w:t>а</w:t>
      </w:r>
      <w:r w:rsidRPr="00DD3753">
        <w:t>, удостоверяющ</w:t>
      </w:r>
      <w:r w:rsidR="00951EFF" w:rsidRPr="00DD3753">
        <w:t>его</w:t>
      </w:r>
      <w:r w:rsidRPr="00DD3753">
        <w:t xml:space="preserve"> личность заявителя,</w:t>
      </w:r>
      <w:r w:rsidRPr="00E26357">
        <w:t xml:space="preserve"> для удостоверения личности и сверки данных, указанных в заявлении.</w:t>
      </w:r>
    </w:p>
    <w:p w:rsidR="003D28E6" w:rsidRPr="00AE007C" w:rsidRDefault="003D28E6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AE007C">
        <w:t>С заявлением предоставляются:</w:t>
      </w:r>
    </w:p>
    <w:p w:rsidR="002A3018" w:rsidRPr="00AE007C" w:rsidRDefault="002A3018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AE007C">
        <w:t>- краткая автобиография гражданина, выразившего желание стать опекуном</w:t>
      </w:r>
    </w:p>
    <w:p w:rsidR="002A3018" w:rsidRPr="00AE007C" w:rsidRDefault="00F904EE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AE007C">
        <w:t xml:space="preserve">- </w:t>
      </w:r>
      <w:hyperlink r:id="rId13" w:history="1">
        <w:r w:rsidR="002A3018" w:rsidRPr="00AE007C">
          <w:t>заключение</w:t>
        </w:r>
      </w:hyperlink>
      <w:r w:rsidR="002A3018" w:rsidRPr="00AE007C"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14" w:history="1">
        <w:r w:rsidR="002A3018" w:rsidRPr="00AE007C">
          <w:t>порядке</w:t>
        </w:r>
      </w:hyperlink>
      <w:r w:rsidR="002A3018" w:rsidRPr="00AE007C">
        <w:t>, установленном Министерством здравоохранения Российской Федерации</w:t>
      </w:r>
      <w:r w:rsidR="00D40834" w:rsidRPr="00AE007C">
        <w:t xml:space="preserve"> (документы действительны в течение 6 месяцев со дня выдачи)</w:t>
      </w:r>
      <w:r w:rsidR="002A3018" w:rsidRPr="00AE007C">
        <w:t>;</w:t>
      </w:r>
    </w:p>
    <w:p w:rsidR="002A3018" w:rsidRPr="00AE007C" w:rsidRDefault="00506DE5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AE007C">
        <w:t xml:space="preserve">- </w:t>
      </w:r>
      <w:r w:rsidR="002C4280" w:rsidRPr="00AE007C">
        <w:t>свидетельство</w:t>
      </w:r>
      <w:r w:rsidR="002A3018" w:rsidRPr="00AE007C">
        <w:t xml:space="preserve">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15" w:history="1">
        <w:r w:rsidR="002A3018" w:rsidRPr="00AE007C">
          <w:t>пунктом 6 статьи 127</w:t>
        </w:r>
      </w:hyperlink>
      <w:r w:rsidR="002A3018" w:rsidRPr="00AE007C"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</w:t>
      </w:r>
      <w:r w:rsidRPr="00AE007C">
        <w:t>зложенных на них обязанностей);</w:t>
      </w:r>
    </w:p>
    <w:p w:rsidR="00506DE5" w:rsidRPr="00AE007C" w:rsidRDefault="00506DE5" w:rsidP="00733CCC">
      <w:pPr>
        <w:suppressAutoHyphens/>
        <w:autoSpaceDE w:val="0"/>
        <w:autoSpaceDN w:val="0"/>
        <w:adjustRightInd w:val="0"/>
        <w:ind w:firstLine="709"/>
        <w:jc w:val="both"/>
      </w:pPr>
      <w:r w:rsidRPr="00AE007C">
        <w:t>-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семью.</w:t>
      </w:r>
    </w:p>
    <w:p w:rsidR="003D28E6" w:rsidRPr="00AE007C" w:rsidRDefault="003D28E6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 xml:space="preserve">При предъявлении заявителем действующего заключения о возможности быть опекуном (или попечителем) предоставление документов, указанных в абзацах </w:t>
      </w:r>
      <w:r w:rsidR="00076081" w:rsidRPr="00AE007C">
        <w:t>пять</w:t>
      </w:r>
      <w:r w:rsidRPr="00AE007C">
        <w:t xml:space="preserve"> – </w:t>
      </w:r>
      <w:r w:rsidR="00AF17AC" w:rsidRPr="00AE007C">
        <w:t>восемь</w:t>
      </w:r>
      <w:r w:rsidRPr="00AE007C">
        <w:t xml:space="preserve"> настоящего </w:t>
      </w:r>
      <w:r w:rsidR="00076081" w:rsidRPr="00AE007C">
        <w:t>под</w:t>
      </w:r>
      <w:r w:rsidRPr="00AE007C">
        <w:t>пункта, не требуется.</w:t>
      </w:r>
    </w:p>
    <w:p w:rsidR="00506DE5" w:rsidRPr="00AE007C" w:rsidRDefault="00506DE5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 xml:space="preserve">При предъявлении заявителем действующего заключения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№ 275, в случае отсутствия у него обстоятельств, указанных в пункте 1 статьи 127 Семейного кодекса Российской Федерации, предоставление документов, указанных в абзацах </w:t>
      </w:r>
      <w:r w:rsidR="00672EDB" w:rsidRPr="00AE007C">
        <w:t xml:space="preserve">пять </w:t>
      </w:r>
      <w:r w:rsidRPr="00AE007C">
        <w:t xml:space="preserve">– </w:t>
      </w:r>
      <w:r w:rsidR="00AF17AC" w:rsidRPr="00AE007C">
        <w:t>семь</w:t>
      </w:r>
      <w:r w:rsidRPr="00AE007C">
        <w:t xml:space="preserve"> настоящего </w:t>
      </w:r>
      <w:r w:rsidR="00672EDB" w:rsidRPr="00AE007C">
        <w:t>под</w:t>
      </w:r>
      <w:r w:rsidRPr="00AE007C">
        <w:t>пункта, не требуется.</w:t>
      </w:r>
    </w:p>
    <w:p w:rsidR="002B16B7" w:rsidRPr="00AE007C" w:rsidRDefault="002B16B7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lastRenderedPageBreak/>
        <w:t>2.6.1.2. В части установления предварительной опеки.</w:t>
      </w:r>
    </w:p>
    <w:p w:rsidR="002B16B7" w:rsidRPr="00AE007C" w:rsidRDefault="002B16B7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>Заявитель предоставляет заявление по форме согласно Приложению № 2 к настоящему административному регламенту с предъявлением при личном обращении документа, удостоверяющего личность заявителя, для удостоверения личности и сверки данных, указанных в заявлении.</w:t>
      </w:r>
    </w:p>
    <w:p w:rsidR="00AD6446" w:rsidRPr="00AE007C" w:rsidRDefault="00674029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>2.6.</w:t>
      </w:r>
      <w:r w:rsidR="006213DC" w:rsidRPr="00AE007C">
        <w:t>2</w:t>
      </w:r>
      <w:r w:rsidRPr="00AE007C">
        <w:t xml:space="preserve">. </w:t>
      </w:r>
      <w:r w:rsidR="00AD6446" w:rsidRPr="00AE007C">
        <w:t xml:space="preserve">Заявитель вправе </w:t>
      </w:r>
      <w:r w:rsidR="004A018C" w:rsidRPr="00AE007C">
        <w:t>самостоятельно предоставить</w:t>
      </w:r>
      <w:r w:rsidR="00AD6446" w:rsidRPr="00AE007C">
        <w:t xml:space="preserve"> следующие документы (сведения), </w:t>
      </w:r>
      <w:r w:rsidR="00CF6652" w:rsidRPr="00AE007C">
        <w:t>необходимые для установления опеки (попечительства)</w:t>
      </w:r>
      <w:r w:rsidR="00AD6446" w:rsidRPr="00AE007C">
        <w:t>:</w:t>
      </w:r>
    </w:p>
    <w:p w:rsidR="00AD6446" w:rsidRPr="00AE007C" w:rsidRDefault="00AD6446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 xml:space="preserve">- </w:t>
      </w:r>
      <w:r w:rsidR="000140D1" w:rsidRPr="00AE007C">
        <w:t>сведения о гражданах, зарегистрированных по месту жительства гражданина, выразившего желание стать опекуном</w:t>
      </w:r>
      <w:r w:rsidRPr="00AE007C">
        <w:t>;</w:t>
      </w:r>
    </w:p>
    <w:p w:rsidR="00DB33AF" w:rsidRPr="00AE007C" w:rsidRDefault="00DB33AF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>- справку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 (документы действительны в течение одного года со дня выдачи);</w:t>
      </w:r>
    </w:p>
    <w:p w:rsidR="00DB33AF" w:rsidRPr="00AE007C" w:rsidRDefault="00DB33AF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>- свидетельства о браке (если гражданин, выразивший желание стать опекуном, состоит в браке);</w:t>
      </w:r>
    </w:p>
    <w:p w:rsidR="00BC789A" w:rsidRPr="00AE007C" w:rsidRDefault="00BC789A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>- справку об отсутствии судимости за умышленное преступление против жизни и здоровья граждан, выдаваемую органами внутренних дел;</w:t>
      </w:r>
    </w:p>
    <w:p w:rsidR="00A14892" w:rsidRPr="00E26357" w:rsidRDefault="000F69C0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</w:t>
      </w:r>
      <w:r w:rsidR="00AD6446" w:rsidRPr="00E26357">
        <w:t xml:space="preserve">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</w:t>
      </w:r>
      <w:r w:rsidR="00CF6652" w:rsidRPr="00E26357">
        <w:t>в случае, если заявитель является пенсионером</w:t>
      </w:r>
      <w:r w:rsidR="00F872A2">
        <w:t>.</w:t>
      </w:r>
    </w:p>
    <w:p w:rsidR="00890ED7" w:rsidRPr="00E26357" w:rsidRDefault="001775B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2.6.</w:t>
      </w:r>
      <w:r w:rsidR="006213DC" w:rsidRPr="00E26357">
        <w:t>3</w:t>
      </w:r>
      <w:r w:rsidRPr="00E26357">
        <w:t xml:space="preserve">. </w:t>
      </w:r>
      <w:r w:rsidR="00890ED7" w:rsidRPr="00E26357">
        <w:t xml:space="preserve">Заявление и документы, предусмотренные пунктами 2.6.1 и 2.6.2. подраздела 2.6. раздела 2 настоящего административного регламента, подаются заявителем </w:t>
      </w:r>
      <w:r w:rsidR="00951EFF" w:rsidRPr="00E26357">
        <w:t>на бумажном носителе</w:t>
      </w:r>
      <w:r w:rsidR="00890ED7" w:rsidRPr="00E26357">
        <w:t>: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лично в </w:t>
      </w:r>
      <w:r w:rsidR="000659BD">
        <w:t>Отдел образования</w:t>
      </w:r>
      <w:r w:rsidRPr="00E26357">
        <w:t xml:space="preserve"> или МФЦ, с которым </w:t>
      </w:r>
      <w:r w:rsidR="004140B8">
        <w:t>Отделом образования</w:t>
      </w:r>
      <w:r w:rsidRPr="00E26357">
        <w:t xml:space="preserve"> заключено соглашение о взаимодействии;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посредством почтового отправления в </w:t>
      </w:r>
      <w:r w:rsidR="00396F16">
        <w:t>Отдел</w:t>
      </w:r>
      <w:r w:rsidR="000659BD">
        <w:t xml:space="preserve"> </w:t>
      </w:r>
      <w:r w:rsidR="00236D50">
        <w:t>образования</w:t>
      </w:r>
      <w:r w:rsidRPr="00E26357">
        <w:t xml:space="preserve"> с описью вложения и уведомлением о вручении.</w:t>
      </w:r>
    </w:p>
    <w:p w:rsidR="00890ED7" w:rsidRPr="00E26357" w:rsidRDefault="001775B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2.6.</w:t>
      </w:r>
      <w:r w:rsidR="006213DC" w:rsidRPr="00E26357">
        <w:t>4</w:t>
      </w:r>
      <w:r w:rsidRPr="00E26357">
        <w:t xml:space="preserve">. </w:t>
      </w:r>
      <w:r w:rsidR="00890ED7" w:rsidRPr="00E26357"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890ED7" w:rsidRPr="00E26357" w:rsidRDefault="001775BB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2.6.</w:t>
      </w:r>
      <w:r w:rsidR="006213DC" w:rsidRPr="00E26357">
        <w:t>5</w:t>
      </w:r>
      <w:r w:rsidRPr="00E26357">
        <w:t xml:space="preserve">. </w:t>
      </w:r>
      <w:r w:rsidR="00890ED7" w:rsidRPr="00E26357">
        <w:t>Запрещается требовать от заявителя: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</w:t>
      </w:r>
      <w:r w:rsidR="009864B4">
        <w:t>Отделом образования</w:t>
      </w:r>
      <w:r w:rsidRPr="00E26357">
        <w:t xml:space="preserve"> либо подведомственных государственным органам или </w:t>
      </w:r>
      <w:r w:rsidR="009864B4">
        <w:t>Отделу образования</w:t>
      </w:r>
      <w:r w:rsidRPr="00E26357">
        <w:t xml:space="preserve"> организаций, участвующих в предоставлении предусмотренных частью 1 статьи 1 ФЗ № 210-ФЗ государственных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lastRenderedPageBreak/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90ED7" w:rsidRPr="00E2635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90ED7" w:rsidRDefault="00890ED7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0961A8" w:rsidRPr="000961A8" w:rsidRDefault="000961A8" w:rsidP="000961A8">
      <w:pPr>
        <w:widowControl w:val="0"/>
        <w:autoSpaceDE w:val="0"/>
        <w:autoSpaceDN w:val="0"/>
        <w:ind w:firstLine="709"/>
        <w:jc w:val="both"/>
      </w:pPr>
      <w:r w:rsidRPr="0007087A"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Российской Федерации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2D6F73" w:rsidRPr="00E26357" w:rsidRDefault="002D6F73" w:rsidP="00733CCC">
      <w:pPr>
        <w:widowControl w:val="0"/>
        <w:suppressAutoHyphens/>
        <w:autoSpaceDE w:val="0"/>
        <w:autoSpaceDN w:val="0"/>
        <w:ind w:firstLine="709"/>
        <w:jc w:val="both"/>
      </w:pPr>
    </w:p>
    <w:p w:rsidR="004050F7" w:rsidRDefault="004050F7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2D6F73" w:rsidRPr="00E26357" w:rsidRDefault="002D6F73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494A27" w:rsidRDefault="004050F7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hAnsi="Times New Roman" w:cs="Times New Roman"/>
          <w:sz w:val="24"/>
          <w:szCs w:val="24"/>
        </w:rPr>
        <w:t>Основани</w:t>
      </w:r>
      <w:r w:rsidR="004747DE" w:rsidRPr="00E26357">
        <w:rPr>
          <w:rFonts w:ascii="Times New Roman" w:hAnsi="Times New Roman" w:cs="Times New Roman"/>
          <w:sz w:val="24"/>
          <w:szCs w:val="24"/>
        </w:rPr>
        <w:t>е</w:t>
      </w:r>
      <w:r w:rsidRPr="00E26357">
        <w:rPr>
          <w:rFonts w:ascii="Times New Roman" w:hAnsi="Times New Roman" w:cs="Times New Roman"/>
          <w:sz w:val="24"/>
          <w:szCs w:val="24"/>
        </w:rPr>
        <w:t>м для отказа в приеме документов, необходимых для предоставления государственной услуги</w:t>
      </w:r>
      <w:r w:rsidR="00494A27" w:rsidRPr="00E26357">
        <w:rPr>
          <w:rFonts w:ascii="Times New Roman" w:hAnsi="Times New Roman" w:cs="Times New Roman"/>
          <w:sz w:val="24"/>
          <w:szCs w:val="24"/>
        </w:rPr>
        <w:t>, является</w:t>
      </w:r>
      <w:r w:rsidRPr="00E26357">
        <w:rPr>
          <w:rFonts w:ascii="Times New Roman" w:hAnsi="Times New Roman" w:cs="Times New Roman"/>
          <w:sz w:val="24"/>
          <w:szCs w:val="24"/>
        </w:rPr>
        <w:t xml:space="preserve"> </w:t>
      </w:r>
      <w:r w:rsidR="00494A27" w:rsidRPr="00E26357">
        <w:rPr>
          <w:rFonts w:ascii="Times New Roman" w:hAnsi="Times New Roman" w:cs="Times New Roman"/>
          <w:sz w:val="24"/>
          <w:szCs w:val="24"/>
        </w:rPr>
        <w:t>отказ заявителя</w:t>
      </w:r>
      <w:r w:rsidR="00F106FB">
        <w:rPr>
          <w:rFonts w:ascii="Times New Roman" w:hAnsi="Times New Roman" w:cs="Times New Roman"/>
          <w:sz w:val="24"/>
          <w:szCs w:val="24"/>
        </w:rPr>
        <w:t xml:space="preserve"> </w:t>
      </w:r>
      <w:r w:rsidR="00494A27" w:rsidRPr="00E26357">
        <w:rPr>
          <w:rFonts w:ascii="Times New Roman" w:hAnsi="Times New Roman" w:cs="Times New Roman"/>
          <w:sz w:val="24"/>
          <w:szCs w:val="24"/>
        </w:rPr>
        <w:t>при личном обращении предъявить документ, удостоверяющий личность.</w:t>
      </w:r>
    </w:p>
    <w:p w:rsidR="002D6F73" w:rsidRPr="00E26357" w:rsidRDefault="002D6F73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9D7" w:rsidRDefault="008E69D7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2D6F73" w:rsidRPr="00E26357" w:rsidRDefault="002D6F73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363DB5" w:rsidRPr="00E26357" w:rsidRDefault="00363DB5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2.8.1. Основания для приостановления предоставления государственной услуги отсутствуют.</w:t>
      </w:r>
    </w:p>
    <w:p w:rsidR="00363DB5" w:rsidRPr="00E26357" w:rsidRDefault="00363DB5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2.8.2. Основаниями для отказа в предоставлении государственной услуги являются:</w:t>
      </w:r>
    </w:p>
    <w:p w:rsidR="00363DB5" w:rsidRPr="00E26357" w:rsidRDefault="00363DB5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1) непредставление документов, предусмотренных подпунктом 2.6.1. подраздела 2.6 раздела 2 настоящего административного регламента, либо их несоответствие установленным требованиям.</w:t>
      </w:r>
    </w:p>
    <w:p w:rsidR="00363DB5" w:rsidRPr="00E26357" w:rsidRDefault="00363DB5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2) заявление подано или направлено лицом, не указанным в подразделе 1.2. настоящего административного регламента.</w:t>
      </w:r>
    </w:p>
    <w:p w:rsidR="00CB65D2" w:rsidRDefault="00CA6E73" w:rsidP="00733CCC">
      <w:pPr>
        <w:widowControl w:val="0"/>
        <w:suppressAutoHyphens/>
        <w:autoSpaceDE w:val="0"/>
        <w:autoSpaceDN w:val="0"/>
        <w:ind w:firstLine="709"/>
        <w:jc w:val="both"/>
      </w:pPr>
      <w:r>
        <w:t>Не 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5876ED" w:rsidRPr="00E26357" w:rsidRDefault="005876ED" w:rsidP="00733CCC">
      <w:pPr>
        <w:widowControl w:val="0"/>
        <w:suppressAutoHyphens/>
        <w:autoSpaceDE w:val="0"/>
        <w:autoSpaceDN w:val="0"/>
        <w:ind w:firstLine="709"/>
        <w:jc w:val="both"/>
      </w:pPr>
    </w:p>
    <w:p w:rsidR="00C31A4D" w:rsidRDefault="00C31A4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 xml:space="preserve">2.9. </w:t>
      </w:r>
      <w:r w:rsidR="00F401DF" w:rsidRPr="00E26357">
        <w:rPr>
          <w:rFonts w:eastAsiaTheme="majorEastAsia"/>
        </w:rPr>
        <w:t>Порядок, р</w:t>
      </w:r>
      <w:r w:rsidRPr="00E26357">
        <w:rPr>
          <w:rFonts w:eastAsiaTheme="majorEastAsia"/>
        </w:rPr>
        <w:t>азмер</w:t>
      </w:r>
      <w:r w:rsidR="00F401DF" w:rsidRPr="00E26357">
        <w:rPr>
          <w:rFonts w:eastAsiaTheme="majorEastAsia"/>
        </w:rPr>
        <w:t xml:space="preserve"> и основания взимания государственной пошлины или иной</w:t>
      </w:r>
      <w:r w:rsidRPr="00E26357">
        <w:rPr>
          <w:rFonts w:eastAsiaTheme="majorEastAsia"/>
        </w:rPr>
        <w:t xml:space="preserve"> платы, взимаемой </w:t>
      </w:r>
      <w:r w:rsidR="00F401DF" w:rsidRPr="00E26357">
        <w:rPr>
          <w:rFonts w:eastAsiaTheme="majorEastAsia"/>
        </w:rPr>
        <w:t xml:space="preserve">за </w:t>
      </w:r>
      <w:r w:rsidRPr="00E26357">
        <w:rPr>
          <w:rFonts w:eastAsiaTheme="majorEastAsia"/>
        </w:rPr>
        <w:t>предоставлени</w:t>
      </w:r>
      <w:r w:rsidR="00F401DF" w:rsidRPr="00E26357">
        <w:rPr>
          <w:rFonts w:eastAsiaTheme="majorEastAsia"/>
        </w:rPr>
        <w:t xml:space="preserve">е </w:t>
      </w:r>
      <w:r w:rsidRPr="00E26357">
        <w:rPr>
          <w:rFonts w:eastAsiaTheme="majorEastAsia"/>
        </w:rPr>
        <w:t>государственной услуги</w:t>
      </w:r>
    </w:p>
    <w:p w:rsidR="005876ED" w:rsidRPr="00E26357" w:rsidRDefault="005876E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3C37F8" w:rsidRDefault="003C37F8" w:rsidP="00733CCC">
      <w:pPr>
        <w:ind w:firstLine="709"/>
        <w:jc w:val="both"/>
      </w:pPr>
      <w:r w:rsidRPr="00E26357">
        <w:t xml:space="preserve">Предоставление государственной услуги осуществляется </w:t>
      </w:r>
      <w:r w:rsidR="00F401DF" w:rsidRPr="00E26357">
        <w:t>бесплатно</w:t>
      </w:r>
      <w:r w:rsidRPr="00E26357">
        <w:t>.</w:t>
      </w:r>
    </w:p>
    <w:p w:rsidR="005876ED" w:rsidRPr="00E26357" w:rsidRDefault="005876ED" w:rsidP="00733CCC">
      <w:pPr>
        <w:ind w:firstLine="709"/>
        <w:jc w:val="both"/>
      </w:pPr>
    </w:p>
    <w:p w:rsidR="003C37F8" w:rsidRDefault="003C37F8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lastRenderedPageBreak/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5876ED" w:rsidRPr="00E26357" w:rsidRDefault="005876E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3C37F8" w:rsidRDefault="00F401DF" w:rsidP="00733CCC">
      <w:pPr>
        <w:ind w:firstLine="709"/>
        <w:jc w:val="both"/>
      </w:pPr>
      <w:r w:rsidRPr="00E26357">
        <w:t>Максимальный с</w:t>
      </w:r>
      <w:r w:rsidR="003C37F8" w:rsidRPr="00E26357">
        <w:t xml:space="preserve">рок ожидания в очереди при подаче запроса о предоставлении государственной услуги и при получении результата предоставления государственной услуги </w:t>
      </w:r>
      <w:r w:rsidRPr="00E26357">
        <w:t>не должен превышать</w:t>
      </w:r>
      <w:r w:rsidR="003C37F8" w:rsidRPr="00E26357">
        <w:t xml:space="preserve"> 15 минут.</w:t>
      </w:r>
    </w:p>
    <w:p w:rsidR="005876ED" w:rsidRPr="00E26357" w:rsidRDefault="005876ED" w:rsidP="00733CCC">
      <w:pPr>
        <w:ind w:firstLine="709"/>
        <w:jc w:val="both"/>
      </w:pPr>
    </w:p>
    <w:p w:rsidR="003C37F8" w:rsidRDefault="003C37F8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>2.11. Срок регистрации запроса заявителя о предоставлении государственной услуги</w:t>
      </w:r>
    </w:p>
    <w:p w:rsidR="00773853" w:rsidRPr="00E26357" w:rsidRDefault="00773853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4050F7" w:rsidRDefault="004050F7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Регистрация запроса заявителя о предоставлении государственной услуги осуществляется в день поступления запроса в </w:t>
      </w:r>
      <w:r w:rsidR="00FF21B3">
        <w:t>Отдел образования</w:t>
      </w:r>
      <w:r w:rsidRPr="00E26357">
        <w:t xml:space="preserve"> или МФЦ.</w:t>
      </w:r>
    </w:p>
    <w:p w:rsidR="005876ED" w:rsidRPr="00E26357" w:rsidRDefault="005876ED" w:rsidP="00733CCC">
      <w:pPr>
        <w:widowControl w:val="0"/>
        <w:autoSpaceDE w:val="0"/>
        <w:autoSpaceDN w:val="0"/>
        <w:ind w:firstLine="709"/>
        <w:jc w:val="both"/>
      </w:pPr>
    </w:p>
    <w:p w:rsidR="004D525C" w:rsidRDefault="004D525C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  <w:color w:val="365F91" w:themeColor="accent1" w:themeShade="BF"/>
        </w:rPr>
        <w:t>2</w:t>
      </w:r>
      <w:r w:rsidRPr="00E26357">
        <w:rPr>
          <w:rFonts w:eastAsiaTheme="majorEastAsia"/>
        </w:rPr>
        <w:t>.12. Требования к помещениям, в которых предоставля</w:t>
      </w:r>
      <w:r w:rsidR="00F401DF" w:rsidRPr="00E26357">
        <w:rPr>
          <w:rFonts w:eastAsiaTheme="majorEastAsia"/>
        </w:rPr>
        <w:t>ю</w:t>
      </w:r>
      <w:r w:rsidRPr="00E26357">
        <w:rPr>
          <w:rFonts w:eastAsiaTheme="majorEastAsia"/>
        </w:rPr>
        <w:t>тся государственн</w:t>
      </w:r>
      <w:r w:rsidR="00F401DF" w:rsidRPr="00E26357">
        <w:rPr>
          <w:rFonts w:eastAsiaTheme="majorEastAsia"/>
        </w:rPr>
        <w:t>ые</w:t>
      </w:r>
      <w:r w:rsidRPr="00E26357">
        <w:rPr>
          <w:rFonts w:eastAsiaTheme="majorEastAsia"/>
        </w:rPr>
        <w:t xml:space="preserve"> услуг</w:t>
      </w:r>
      <w:r w:rsidR="00F401DF" w:rsidRPr="00E26357">
        <w:rPr>
          <w:rFonts w:eastAsiaTheme="majorEastAsia"/>
        </w:rPr>
        <w:t>и</w:t>
      </w:r>
    </w:p>
    <w:p w:rsidR="005876ED" w:rsidRPr="00E26357" w:rsidRDefault="005876E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F401DF" w:rsidRPr="00E26357" w:rsidRDefault="00745330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hAnsi="Times New Roman" w:cs="Times New Roman"/>
          <w:sz w:val="24"/>
          <w:szCs w:val="24"/>
        </w:rPr>
        <w:t xml:space="preserve">2.12.1. </w:t>
      </w:r>
      <w:r w:rsidR="00F401DF" w:rsidRPr="00E26357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 xml:space="preserve">Помещения, в которых предоставляется </w:t>
      </w:r>
      <w:r w:rsidRPr="00E26357">
        <w:t>государственная</w:t>
      </w:r>
      <w:r w:rsidRPr="00F401DF">
        <w:t xml:space="preserve">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В здании, где организуется прием заявителей, предусматриваются места общественного пользования (туалеты).</w:t>
      </w:r>
    </w:p>
    <w:p w:rsidR="00F401DF" w:rsidRPr="00E26357" w:rsidRDefault="00745330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hAnsi="Times New Roman" w:cs="Times New Roman"/>
          <w:sz w:val="24"/>
          <w:szCs w:val="24"/>
        </w:rPr>
        <w:t xml:space="preserve">2.12.2. </w:t>
      </w:r>
      <w:r w:rsidR="00F401DF" w:rsidRPr="00E26357">
        <w:rPr>
          <w:rFonts w:ascii="Times New Roman" w:hAnsi="Times New Roman" w:cs="Times New Roman"/>
          <w:sz w:val="24"/>
          <w:szCs w:val="24"/>
        </w:rPr>
        <w:t>Места ожидания и места для приема запросов заявителей о предоставлении государственной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F401DF" w:rsidRPr="00E26357" w:rsidRDefault="00745330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hAnsi="Times New Roman" w:cs="Times New Roman"/>
          <w:sz w:val="24"/>
          <w:szCs w:val="24"/>
        </w:rPr>
        <w:t xml:space="preserve">2.12.3. </w:t>
      </w:r>
      <w:r w:rsidR="00F401DF" w:rsidRPr="00E26357">
        <w:rPr>
          <w:rFonts w:ascii="Times New Roman" w:hAnsi="Times New Roman" w:cs="Times New Roman"/>
          <w:sz w:val="24"/>
          <w:szCs w:val="24"/>
        </w:rPr>
        <w:t>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F401DF" w:rsidRPr="00E26357" w:rsidRDefault="00745330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hAnsi="Times New Roman" w:cs="Times New Roman"/>
          <w:sz w:val="24"/>
          <w:szCs w:val="24"/>
        </w:rPr>
        <w:t xml:space="preserve">2.12.4. </w:t>
      </w:r>
      <w:r w:rsidR="00F401DF" w:rsidRPr="00E26357">
        <w:rPr>
          <w:rFonts w:ascii="Times New Roman" w:hAnsi="Times New Roman" w:cs="Times New Roman"/>
          <w:sz w:val="24"/>
          <w:szCs w:val="24"/>
        </w:rPr>
        <w:t>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F401DF" w:rsidRPr="00E26357" w:rsidRDefault="00745330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hAnsi="Times New Roman" w:cs="Times New Roman"/>
          <w:sz w:val="24"/>
          <w:szCs w:val="24"/>
        </w:rPr>
        <w:t xml:space="preserve">2.12.5. </w:t>
      </w:r>
      <w:r w:rsidR="00F401DF" w:rsidRPr="00E26357">
        <w:rPr>
          <w:rFonts w:ascii="Times New Roman" w:hAnsi="Times New Roman" w:cs="Times New Roman"/>
          <w:sz w:val="24"/>
          <w:szCs w:val="24"/>
        </w:rPr>
        <w:t>В целях обеспечения доступности государственной услуги для инвалидов должны быть обеспечены: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сопровождение инвалидов, имеющих стойкие расстройства функции зрения и самостоятельного передвижения;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допуск сурдопереводчика и тифлосурдопереводчика;</w:t>
      </w:r>
    </w:p>
    <w:p w:rsidR="00F401DF" w:rsidRP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допуск на объекты (здания, помещения), в которых предоставляются услуги, собаки-</w:t>
      </w:r>
      <w:r w:rsidRPr="00F401DF">
        <w:lastRenderedPageBreak/>
        <w:t>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401DF" w:rsidRDefault="00F401DF" w:rsidP="00733CCC">
      <w:pPr>
        <w:widowControl w:val="0"/>
        <w:autoSpaceDE w:val="0"/>
        <w:autoSpaceDN w:val="0"/>
        <w:ind w:firstLine="709"/>
        <w:jc w:val="both"/>
      </w:pPr>
      <w:r w:rsidRPr="00F401DF">
        <w:t>- оказание инвалидам помощи в преодолении барьеров, мешающих получению ими услуг наравне с другими лицами.</w:t>
      </w:r>
    </w:p>
    <w:p w:rsidR="00B225AE" w:rsidRPr="00B225AE" w:rsidRDefault="00B225AE" w:rsidP="00B225AE">
      <w:pPr>
        <w:widowControl w:val="0"/>
        <w:suppressAutoHyphens/>
        <w:autoSpaceDE w:val="0"/>
        <w:ind w:firstLine="540"/>
        <w:jc w:val="both"/>
        <w:rPr>
          <w:rFonts w:asciiTheme="majorBidi" w:hAnsiTheme="majorBidi" w:cstheme="majorBidi"/>
          <w:b/>
          <w:lang w:eastAsia="ar-SA"/>
        </w:rPr>
      </w:pPr>
      <w:r w:rsidRPr="00B225AE">
        <w:rPr>
          <w:lang w:eastAsia="ar-SA"/>
        </w:rPr>
        <w:t xml:space="preserve">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режиме. </w:t>
      </w:r>
    </w:p>
    <w:p w:rsidR="005876ED" w:rsidRPr="00F401DF" w:rsidRDefault="005876ED" w:rsidP="00733CCC">
      <w:pPr>
        <w:widowControl w:val="0"/>
        <w:autoSpaceDE w:val="0"/>
        <w:autoSpaceDN w:val="0"/>
        <w:ind w:firstLine="709"/>
        <w:jc w:val="both"/>
      </w:pPr>
    </w:p>
    <w:p w:rsidR="00E853AD" w:rsidRDefault="00E853A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  <w:r w:rsidRPr="00E26357">
        <w:rPr>
          <w:rFonts w:eastAsiaTheme="majorEastAsia"/>
        </w:rPr>
        <w:t>2.13. Показатели доступности и качества государственной услуги</w:t>
      </w:r>
    </w:p>
    <w:p w:rsidR="005876ED" w:rsidRPr="00E26357" w:rsidRDefault="005876E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4050F7" w:rsidRPr="00E26357" w:rsidRDefault="004050F7" w:rsidP="00733CCC">
      <w:pPr>
        <w:ind w:firstLine="709"/>
        <w:jc w:val="both"/>
      </w:pPr>
      <w:r w:rsidRPr="00E26357">
        <w:t>2.13.1. Показатели доступности и качества государственных услуг:</w:t>
      </w:r>
    </w:p>
    <w:p w:rsidR="004050F7" w:rsidRPr="00E26357" w:rsidRDefault="004050F7" w:rsidP="00733CCC">
      <w:pPr>
        <w:ind w:firstLine="709"/>
        <w:jc w:val="both"/>
      </w:pPr>
      <w:r w:rsidRPr="00E26357">
        <w:t>1) доступность информации о порядке предоставления государственной услуги;</w:t>
      </w:r>
    </w:p>
    <w:p w:rsidR="004050F7" w:rsidRPr="00E26357" w:rsidRDefault="004050F7" w:rsidP="00733CCC">
      <w:pPr>
        <w:ind w:firstLine="709"/>
        <w:jc w:val="both"/>
      </w:pPr>
      <w:r w:rsidRPr="00E26357">
        <w:t>2)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4050F7" w:rsidRPr="00E26357" w:rsidRDefault="004050F7" w:rsidP="00733CCC">
      <w:pPr>
        <w:ind w:firstLine="709"/>
        <w:jc w:val="both"/>
      </w:pPr>
      <w:r w:rsidRPr="00E26357">
        <w:t>3) возможность получения государственной услуги в МФЦ, в том числе посредством запроса о предоставлении нескольких услуг (далее – комплексный запрос);</w:t>
      </w:r>
    </w:p>
    <w:p w:rsidR="004050F7" w:rsidRPr="00E26357" w:rsidRDefault="004050F7" w:rsidP="00733CCC">
      <w:pPr>
        <w:ind w:firstLine="709"/>
        <w:jc w:val="both"/>
      </w:pPr>
      <w:r w:rsidRPr="00E26357">
        <w:t>4) количество взаимодействий заявителя с должностными лицами при предоставлении государственной услуги – не более 3;</w:t>
      </w:r>
    </w:p>
    <w:p w:rsidR="004050F7" w:rsidRPr="00E26357" w:rsidRDefault="004050F7" w:rsidP="00733CCC">
      <w:pPr>
        <w:ind w:firstLine="709"/>
        <w:jc w:val="both"/>
      </w:pPr>
      <w:r w:rsidRPr="00E26357">
        <w:t>5) продолжительность взаимодействия заявителя с должностными лицами при подаче запроса – не более 30 минут, при проведении обследования – не более 30 минут, при получении результата – не более 15 минут;</w:t>
      </w:r>
    </w:p>
    <w:p w:rsidR="004050F7" w:rsidRPr="00E26357" w:rsidRDefault="004050F7" w:rsidP="00733CCC">
      <w:pPr>
        <w:ind w:firstLine="709"/>
        <w:jc w:val="both"/>
      </w:pPr>
      <w:r w:rsidRPr="00E26357">
        <w:t>6) соблюдение сроков предоставления государственной услуги;</w:t>
      </w:r>
    </w:p>
    <w:p w:rsidR="004050F7" w:rsidRPr="00E26357" w:rsidRDefault="004050F7" w:rsidP="00733CCC">
      <w:pPr>
        <w:ind w:firstLine="709"/>
        <w:jc w:val="both"/>
      </w:pPr>
      <w:r w:rsidRPr="00E26357">
        <w:t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</w:p>
    <w:p w:rsidR="004050F7" w:rsidRPr="00E26357" w:rsidRDefault="004050F7" w:rsidP="00733CCC">
      <w:pPr>
        <w:ind w:firstLine="709"/>
        <w:jc w:val="both"/>
      </w:pPr>
      <w:r w:rsidRPr="00E26357">
        <w:t xml:space="preserve">8) отсутствие обоснованных жалоб со стороны заявителей на решения и (или) действия (бездействие) </w:t>
      </w:r>
      <w:r w:rsidR="007F4F5C">
        <w:t>Отдела образования</w:t>
      </w:r>
      <w:r w:rsidRPr="00E26357">
        <w:t xml:space="preserve">, муниципальных служащих </w:t>
      </w:r>
      <w:r w:rsidR="007F4F5C">
        <w:t>Отдела образования</w:t>
      </w:r>
      <w:r w:rsidRPr="00E26357">
        <w:t xml:space="preserve"> при предоставлении государственной услуги.</w:t>
      </w:r>
    </w:p>
    <w:p w:rsidR="004050F7" w:rsidRPr="00E26357" w:rsidRDefault="004050F7" w:rsidP="00733CCC">
      <w:pPr>
        <w:ind w:firstLine="709"/>
        <w:jc w:val="both"/>
      </w:pPr>
      <w:r w:rsidRPr="00E26357">
        <w:t>9) возможность получения государственной услуги в любом территориальном подразделении МФЦ по выбору заявителя (экстерриториальный принцип).</w:t>
      </w:r>
    </w:p>
    <w:p w:rsidR="004050F7" w:rsidRPr="00E26357" w:rsidRDefault="004050F7" w:rsidP="00733CCC">
      <w:pPr>
        <w:ind w:firstLine="709"/>
        <w:jc w:val="both"/>
      </w:pPr>
      <w:r w:rsidRPr="00E26357">
        <w:t>2.13.2. Действия, которые заявитель вправе совершить в электронной форме при получении государственной услуги:</w:t>
      </w:r>
    </w:p>
    <w:p w:rsidR="004050F7" w:rsidRPr="00E26357" w:rsidRDefault="004050F7" w:rsidP="00733CCC">
      <w:pPr>
        <w:ind w:firstLine="709"/>
        <w:jc w:val="both"/>
      </w:pPr>
      <w:r w:rsidRPr="00E26357">
        <w:t>1) получение информации о порядке и сроках предоставления услуги, с использованием ЕПГУ, РПГУ;</w:t>
      </w:r>
    </w:p>
    <w:p w:rsidR="004050F7" w:rsidRPr="00E26357" w:rsidRDefault="004050F7" w:rsidP="00733CCC">
      <w:pPr>
        <w:ind w:firstLine="709"/>
        <w:jc w:val="both"/>
      </w:pPr>
      <w:r w:rsidRPr="00E26357">
        <w:t>2) запись на прием в орган для подачи запроса о предоставлении государственной услуги посредством РПГУ;</w:t>
      </w:r>
    </w:p>
    <w:p w:rsidR="004050F7" w:rsidRPr="00E26357" w:rsidRDefault="004747DE" w:rsidP="00733CCC">
      <w:pPr>
        <w:ind w:firstLine="709"/>
        <w:jc w:val="both"/>
      </w:pPr>
      <w:r w:rsidRPr="00E26357">
        <w:t>3</w:t>
      </w:r>
      <w:r w:rsidR="004050F7" w:rsidRPr="00E26357">
        <w:t>) оценка доступности и качества государственной услуги;</w:t>
      </w:r>
    </w:p>
    <w:p w:rsidR="002145C6" w:rsidRDefault="004747DE" w:rsidP="00701B97">
      <w:pPr>
        <w:ind w:firstLine="709"/>
      </w:pPr>
      <w:r w:rsidRPr="00E26357">
        <w:t>4</w:t>
      </w:r>
      <w:r w:rsidR="004050F7" w:rsidRPr="00E26357">
        <w:t xml:space="preserve">) направление в электронной форме жалобы на решения и действия (бездействие) </w:t>
      </w:r>
      <w:r w:rsidR="00701B97">
        <w:t>Отдела образования</w:t>
      </w:r>
      <w:r w:rsidR="004050F7" w:rsidRPr="00E26357">
        <w:t xml:space="preserve">, предоставляющего государственную услугу, должностного лица </w:t>
      </w:r>
      <w:r w:rsidR="00B9390C">
        <w:t>Отдела образования</w:t>
      </w:r>
      <w:r w:rsidR="004050F7" w:rsidRPr="00E26357">
        <w:t xml:space="preserve"> в ходе предоставления услуги.</w:t>
      </w:r>
    </w:p>
    <w:p w:rsidR="005876ED" w:rsidRPr="00E26357" w:rsidRDefault="005876ED" w:rsidP="00733CCC">
      <w:pPr>
        <w:ind w:firstLine="709"/>
        <w:jc w:val="both"/>
      </w:pPr>
    </w:p>
    <w:p w:rsidR="00572A61" w:rsidRDefault="00572A61" w:rsidP="00733CCC">
      <w:pPr>
        <w:keepNext/>
        <w:keepLines/>
        <w:ind w:firstLine="709"/>
        <w:jc w:val="center"/>
        <w:outlineLvl w:val="1"/>
      </w:pPr>
      <w:r w:rsidRPr="00E26357">
        <w:rPr>
          <w:rFonts w:eastAsiaTheme="majorEastAsia"/>
        </w:rPr>
        <w:t xml:space="preserve">2.14. </w:t>
      </w:r>
      <w:r w:rsidR="004050F7" w:rsidRPr="00E26357">
        <w:t>Иные требования, в том числе учитывающие особенности предоставления государственной услуги в МФЦ, по экстерриториальному принципу и особенности предоставления государственной услуги в электронной форме</w:t>
      </w:r>
    </w:p>
    <w:p w:rsidR="005876ED" w:rsidRPr="00E26357" w:rsidRDefault="005876ED" w:rsidP="00733CCC">
      <w:pPr>
        <w:keepNext/>
        <w:keepLines/>
        <w:ind w:firstLine="709"/>
        <w:jc w:val="center"/>
        <w:outlineLvl w:val="1"/>
        <w:rPr>
          <w:rFonts w:eastAsiaTheme="majorEastAsia"/>
        </w:rPr>
      </w:pPr>
    </w:p>
    <w:p w:rsidR="0030112E" w:rsidRPr="00E26357" w:rsidRDefault="0030112E" w:rsidP="00733CCC">
      <w:pPr>
        <w:ind w:firstLine="709"/>
        <w:jc w:val="both"/>
      </w:pPr>
      <w:r w:rsidRPr="00E26357">
        <w:t xml:space="preserve">2.14.1. Предоставление государственной услуги в МФЦ осуществляется, в том числе посредством комплексного запроса, в соответствии с соглашением о взаимодействии, заключенным между </w:t>
      </w:r>
      <w:r w:rsidR="00900537">
        <w:t>Отделом образования</w:t>
      </w:r>
      <w:r w:rsidRPr="00E26357">
        <w:t xml:space="preserve"> и МФЦ, с момента вступления в силу указанного соглашения.</w:t>
      </w:r>
    </w:p>
    <w:p w:rsidR="0030112E" w:rsidRPr="00E26357" w:rsidRDefault="0030112E" w:rsidP="00733CCC">
      <w:pPr>
        <w:ind w:firstLine="709"/>
        <w:jc w:val="both"/>
      </w:pPr>
      <w:r w:rsidRPr="00E26357">
        <w:t xml:space="preserve">2.14.2. Предоставление государственной услуги по экстерриториальному принципу (в любом территориальном подразделении МФЦ на территории Сахалинской области по выбору </w:t>
      </w:r>
      <w:r w:rsidRPr="00E26357">
        <w:lastRenderedPageBreak/>
        <w:t xml:space="preserve">заявителя) осуществляется в случае, если соглашением о взаимодействии, заключенным между </w:t>
      </w:r>
      <w:r w:rsidR="008A2C93">
        <w:t>Отделом образования</w:t>
      </w:r>
      <w:r w:rsidRPr="00E26357">
        <w:t xml:space="preserve"> и МФЦ, предусмотрена возможность направления документов в электронном формате. </w:t>
      </w:r>
    </w:p>
    <w:p w:rsidR="004747DE" w:rsidRPr="00E26357" w:rsidRDefault="0030112E" w:rsidP="00733CCC">
      <w:pPr>
        <w:ind w:firstLine="709"/>
        <w:jc w:val="both"/>
      </w:pPr>
      <w:r w:rsidRPr="00E26357">
        <w:t xml:space="preserve">2.14.3. Предоставление государственной услуги в электронной форме </w:t>
      </w:r>
      <w:r w:rsidR="004747DE" w:rsidRPr="00E26357">
        <w:t>не осуществляется.</w:t>
      </w:r>
    </w:p>
    <w:p w:rsidR="00AC1FF9" w:rsidRDefault="00AC1FF9" w:rsidP="00733CCC">
      <w:pPr>
        <w:widowControl w:val="0"/>
        <w:autoSpaceDE w:val="0"/>
        <w:autoSpaceDN w:val="0"/>
        <w:ind w:firstLine="709"/>
        <w:jc w:val="center"/>
        <w:outlineLvl w:val="0"/>
        <w:rPr>
          <w:highlight w:val="yellow"/>
        </w:rPr>
      </w:pPr>
      <w:bookmarkStart w:id="3" w:name="P313"/>
      <w:bookmarkEnd w:id="3"/>
    </w:p>
    <w:p w:rsidR="00EE432B" w:rsidRPr="00E26357" w:rsidRDefault="00EE432B" w:rsidP="00733CCC">
      <w:pPr>
        <w:widowControl w:val="0"/>
        <w:autoSpaceDE w:val="0"/>
        <w:autoSpaceDN w:val="0"/>
        <w:ind w:firstLine="709"/>
        <w:jc w:val="center"/>
        <w:outlineLvl w:val="0"/>
        <w:rPr>
          <w:highlight w:val="yellow"/>
        </w:rPr>
      </w:pPr>
    </w:p>
    <w:p w:rsidR="007E5611" w:rsidRDefault="007E5611" w:rsidP="00733CCC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26357">
        <w:rPr>
          <w:rFonts w:ascii="Times New Roman" w:hAnsi="Times New Roman" w:cs="Times New Roman"/>
          <w:color w:val="auto"/>
          <w:sz w:val="24"/>
          <w:szCs w:val="24"/>
        </w:rPr>
        <w:t xml:space="preserve">Раздел 3. </w:t>
      </w:r>
      <w:r w:rsidR="00676CB7" w:rsidRPr="00E26357">
        <w:rPr>
          <w:rFonts w:ascii="Times New Roman" w:hAnsi="Times New Roman" w:cs="Times New Roman"/>
          <w:color w:val="auto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5876ED" w:rsidRPr="005876ED" w:rsidRDefault="005876ED" w:rsidP="005876ED"/>
    <w:p w:rsidR="007E5611" w:rsidRDefault="007E5611" w:rsidP="00733CCC">
      <w:pPr>
        <w:pStyle w:val="2"/>
        <w:tabs>
          <w:tab w:val="left" w:pos="8080"/>
          <w:tab w:val="left" w:pos="9356"/>
        </w:tabs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26357">
        <w:rPr>
          <w:rFonts w:ascii="Times New Roman" w:hAnsi="Times New Roman" w:cs="Times New Roman"/>
          <w:color w:val="auto"/>
          <w:sz w:val="24"/>
          <w:szCs w:val="24"/>
        </w:rPr>
        <w:t>3.1. Исчерпывающий перечень административных процедур</w:t>
      </w:r>
    </w:p>
    <w:p w:rsidR="005876ED" w:rsidRPr="005876ED" w:rsidRDefault="005876ED" w:rsidP="005876ED"/>
    <w:p w:rsidR="00676CB7" w:rsidRPr="00E26357" w:rsidRDefault="00676CB7" w:rsidP="00733CCC">
      <w:pPr>
        <w:widowControl w:val="0"/>
        <w:autoSpaceDE w:val="0"/>
        <w:autoSpaceDN w:val="0"/>
        <w:ind w:firstLine="709"/>
        <w:jc w:val="both"/>
      </w:pPr>
      <w:r w:rsidRPr="00E26357">
        <w:t>Предоставление государственной услуги включает в себя следующие административные процедуры:</w:t>
      </w:r>
    </w:p>
    <w:p w:rsidR="00676CB7" w:rsidRPr="00E26357" w:rsidRDefault="00676CB7" w:rsidP="00733CCC">
      <w:pPr>
        <w:widowControl w:val="0"/>
        <w:autoSpaceDE w:val="0"/>
        <w:autoSpaceDN w:val="0"/>
        <w:ind w:firstLine="709"/>
        <w:jc w:val="both"/>
      </w:pPr>
      <w:r w:rsidRPr="00E26357">
        <w:t>- прием заявления о предоставлении государственной услуги и прилагаемых к нему документов;</w:t>
      </w:r>
    </w:p>
    <w:p w:rsidR="00676CB7" w:rsidRPr="00E26357" w:rsidRDefault="00676CB7" w:rsidP="00733CCC">
      <w:pPr>
        <w:widowControl w:val="0"/>
        <w:autoSpaceDE w:val="0"/>
        <w:autoSpaceDN w:val="0"/>
        <w:ind w:firstLine="709"/>
        <w:jc w:val="both"/>
      </w:pPr>
      <w:r w:rsidRPr="00E26357"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676CB7" w:rsidRPr="00E26357" w:rsidRDefault="00676CB7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- проведение обследования условий жизни заявителя; </w:t>
      </w:r>
    </w:p>
    <w:p w:rsidR="00676CB7" w:rsidRPr="00E26357" w:rsidRDefault="00676CB7" w:rsidP="00733CCC">
      <w:pPr>
        <w:widowControl w:val="0"/>
        <w:autoSpaceDE w:val="0"/>
        <w:autoSpaceDN w:val="0"/>
        <w:ind w:firstLine="709"/>
        <w:jc w:val="both"/>
      </w:pPr>
      <w:r w:rsidRPr="00E26357"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7E5611" w:rsidRPr="00E26357" w:rsidRDefault="00676CB7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- </w:t>
      </w:r>
      <w:r w:rsidR="008F6738">
        <w:t>н</w:t>
      </w:r>
      <w:r w:rsidR="008F6738" w:rsidRPr="00E26357">
        <w:t xml:space="preserve">аправление (выдача) результата предоставления </w:t>
      </w:r>
      <w:r w:rsidR="00D277BF">
        <w:t>государственной</w:t>
      </w:r>
      <w:r w:rsidR="008F6738" w:rsidRPr="00E26357">
        <w:t xml:space="preserve"> услуги</w:t>
      </w:r>
      <w:r w:rsidRPr="00E26357">
        <w:t>.</w:t>
      </w:r>
    </w:p>
    <w:p w:rsidR="00C140B1" w:rsidRPr="00E26357" w:rsidRDefault="00C140B1" w:rsidP="00733CCC">
      <w:pPr>
        <w:widowControl w:val="0"/>
        <w:autoSpaceDE w:val="0"/>
        <w:autoSpaceDN w:val="0"/>
        <w:ind w:firstLine="709"/>
        <w:jc w:val="both"/>
        <w:rPr>
          <w:highlight w:val="yellow"/>
        </w:rPr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3.2. Прием заявления о предоставлении государственной услуги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и прилагаемых к нему документов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3.2.1. Основанием для начала административной процедуры является поступление заявления и документов, установленных пунктами 2.6.1 - 2.6.2 подраздела 2.6 раздела 2 настоящего административного регламента.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3.2.2. Должностным лицом, ответственным за выполнение административной процедуры, является специалист </w:t>
      </w:r>
      <w:r w:rsidR="00083914">
        <w:t>Отдела образования</w:t>
      </w:r>
      <w:r w:rsidRPr="00E26357">
        <w:t>, ответственный за прием заявления и документов для предоставления государственной услуги (далее - специалист, ответственный за прием документов).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Специалист, ответственный за прием документов, осуществляет следующие административные действия: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1) при личном обращении заявителя проверяет наличие документа, удостоверяющего личность заявителя;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2) при наличии основани</w:t>
      </w:r>
      <w:r w:rsidR="00C140B1" w:rsidRPr="00E26357">
        <w:t>я</w:t>
      </w:r>
      <w:r w:rsidRPr="00E26357">
        <w:t xml:space="preserve"> для отказа в приеме документов, необходимых для предоставления государственной услуги, установленн</w:t>
      </w:r>
      <w:r w:rsidR="00C140B1" w:rsidRPr="00E26357">
        <w:t>ого</w:t>
      </w:r>
      <w:r w:rsidRPr="00E26357">
        <w:t xml:space="preserve"> подразделом 2.7 </w:t>
      </w:r>
      <w:r w:rsidR="00CA04F2" w:rsidRPr="00E26357">
        <w:t xml:space="preserve">раздела 2 </w:t>
      </w:r>
      <w:r w:rsidRPr="00E26357">
        <w:t>настоящего административного регламента</w:t>
      </w:r>
      <w:r w:rsidR="00C140B1" w:rsidRPr="00E26357">
        <w:t xml:space="preserve">, </w:t>
      </w:r>
      <w:r w:rsidR="00CA04F2" w:rsidRPr="00E26357">
        <w:t>отказывает</w:t>
      </w:r>
      <w:r w:rsidR="00C140B1" w:rsidRPr="00E26357">
        <w:t xml:space="preserve"> </w:t>
      </w:r>
      <w:r w:rsidRPr="00E26357">
        <w:t xml:space="preserve">в приеме с разъяснением причин; </w:t>
      </w:r>
    </w:p>
    <w:p w:rsidR="00A164AA" w:rsidRPr="00E26357" w:rsidRDefault="00C140B1" w:rsidP="00733CCC">
      <w:pPr>
        <w:widowControl w:val="0"/>
        <w:autoSpaceDE w:val="0"/>
        <w:autoSpaceDN w:val="0"/>
        <w:ind w:firstLine="709"/>
        <w:jc w:val="both"/>
      </w:pPr>
      <w:r w:rsidRPr="00E26357">
        <w:t>3</w:t>
      </w:r>
      <w:r w:rsidR="00A164AA" w:rsidRPr="00E26357">
        <w:t>) при отсутствии основани</w:t>
      </w:r>
      <w:r w:rsidRPr="00E26357">
        <w:t>я</w:t>
      </w:r>
      <w:r w:rsidR="00A164AA" w:rsidRPr="00E26357">
        <w:t xml:space="preserve"> для отказа в приеме документов, необходимых для предоставления государственной услуги, установленн</w:t>
      </w:r>
      <w:r w:rsidRPr="00E26357">
        <w:t>ого</w:t>
      </w:r>
      <w:r w:rsidR="00A164AA" w:rsidRPr="00E26357">
        <w:t xml:space="preserve"> подразделом 2.7 </w:t>
      </w:r>
      <w:r w:rsidR="00CA04F2" w:rsidRPr="00E26357">
        <w:t xml:space="preserve">раздела 2 </w:t>
      </w:r>
      <w:r w:rsidR="00A164AA" w:rsidRPr="00E26357">
        <w:t>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:rsidR="00A164AA" w:rsidRPr="00E26357" w:rsidRDefault="00C140B1" w:rsidP="00733CCC">
      <w:pPr>
        <w:widowControl w:val="0"/>
        <w:autoSpaceDE w:val="0"/>
        <w:autoSpaceDN w:val="0"/>
        <w:ind w:firstLine="709"/>
        <w:jc w:val="both"/>
      </w:pPr>
      <w:r w:rsidRPr="00E26357">
        <w:t>4</w:t>
      </w:r>
      <w:r w:rsidR="00A164AA" w:rsidRPr="00E26357">
        <w:t>) при личном обращении выдает заявителю расписку в получении документов с указанием их перечня и даты получения;</w:t>
      </w:r>
    </w:p>
    <w:p w:rsidR="00A164AA" w:rsidRPr="00E26357" w:rsidRDefault="00C140B1" w:rsidP="00733CCC">
      <w:pPr>
        <w:widowControl w:val="0"/>
        <w:autoSpaceDE w:val="0"/>
        <w:autoSpaceDN w:val="0"/>
        <w:ind w:firstLine="709"/>
        <w:jc w:val="both"/>
      </w:pPr>
      <w:r w:rsidRPr="00E26357">
        <w:t>5</w:t>
      </w:r>
      <w:r w:rsidR="00A164AA" w:rsidRPr="00E26357">
        <w:t>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E516A3" w:rsidRPr="00E26357" w:rsidRDefault="00C140B1" w:rsidP="00733CCC">
      <w:pPr>
        <w:widowControl w:val="0"/>
        <w:autoSpaceDE w:val="0"/>
        <w:autoSpaceDN w:val="0"/>
        <w:ind w:firstLine="709"/>
        <w:jc w:val="both"/>
      </w:pPr>
      <w:r w:rsidRPr="00E26357">
        <w:t>6</w:t>
      </w:r>
      <w:r w:rsidR="00A164AA" w:rsidRPr="00E26357">
        <w:t xml:space="preserve">) при </w:t>
      </w:r>
      <w:r w:rsidR="00E516A3" w:rsidRPr="00E26357">
        <w:t>наличии основани</w:t>
      </w:r>
      <w:r w:rsidR="00602702" w:rsidRPr="00E26357">
        <w:t>я</w:t>
      </w:r>
      <w:r w:rsidR="00E516A3" w:rsidRPr="00E26357">
        <w:t xml:space="preserve"> для отказа в предоставлении услуги, установленн</w:t>
      </w:r>
      <w:r w:rsidR="00602702" w:rsidRPr="00E26357">
        <w:t>ого</w:t>
      </w:r>
      <w:r w:rsidR="00E516A3" w:rsidRPr="00E26357">
        <w:t xml:space="preserve"> </w:t>
      </w:r>
      <w:r w:rsidR="00E516A3" w:rsidRPr="00E26357">
        <w:lastRenderedPageBreak/>
        <w:t xml:space="preserve">подразделом 2.8 </w:t>
      </w:r>
      <w:r w:rsidR="00CA04F2" w:rsidRPr="00E26357">
        <w:t xml:space="preserve">раздела 2 </w:t>
      </w:r>
      <w:r w:rsidR="00E516A3" w:rsidRPr="00E26357">
        <w:t>настоящего административного регламента, передает заявление и документы должностному лицу, ответственному за проверку, для подготовки мотивированного отказа;</w:t>
      </w:r>
    </w:p>
    <w:p w:rsidR="00A35791" w:rsidRPr="00E26357" w:rsidRDefault="00A35791" w:rsidP="00733CCC">
      <w:pPr>
        <w:widowControl w:val="0"/>
        <w:autoSpaceDE w:val="0"/>
        <w:autoSpaceDN w:val="0"/>
        <w:ind w:firstLine="709"/>
        <w:jc w:val="both"/>
      </w:pPr>
      <w:r w:rsidRPr="00E26357">
        <w:t>7) при отсутствии основания для отказа в предоставлении услуги, установленного подразделом 2.8 раздела 2 настоящего административного регламента, и представлении заявителем в полном объеме документов, установленных пунктами 2.6.1 – 2.6.2 подраздела 2.6 раздела 2 настоящего административного регламента, передает заявление и документы:</w:t>
      </w:r>
    </w:p>
    <w:p w:rsidR="00A35791" w:rsidRPr="00E26357" w:rsidRDefault="00A35791" w:rsidP="00733CCC">
      <w:pPr>
        <w:widowControl w:val="0"/>
        <w:autoSpaceDE w:val="0"/>
        <w:autoSpaceDN w:val="0"/>
        <w:ind w:firstLine="709"/>
        <w:jc w:val="both"/>
      </w:pPr>
      <w:r w:rsidRPr="00E26357">
        <w:t>- должностному лицу, ответственному за проверку, за исключением случая обращения за установлением опеки (попечительства);</w:t>
      </w:r>
    </w:p>
    <w:p w:rsidR="00A164AA" w:rsidRPr="00E26357" w:rsidRDefault="00A35791" w:rsidP="00733CCC">
      <w:pPr>
        <w:widowControl w:val="0"/>
        <w:autoSpaceDE w:val="0"/>
        <w:autoSpaceDN w:val="0"/>
        <w:ind w:firstLine="709"/>
        <w:jc w:val="both"/>
      </w:pPr>
      <w:r w:rsidRPr="00E26357">
        <w:t>- при обращении за установлением опеки (попечительства) – должностному лицу, ответственному за проведение обследования условий жизни заявителя;</w:t>
      </w:r>
    </w:p>
    <w:p w:rsidR="00A164AA" w:rsidRPr="00E26357" w:rsidRDefault="00E516A3" w:rsidP="00733CCC">
      <w:pPr>
        <w:widowControl w:val="0"/>
        <w:autoSpaceDE w:val="0"/>
        <w:autoSpaceDN w:val="0"/>
        <w:ind w:firstLine="709"/>
        <w:jc w:val="both"/>
      </w:pPr>
      <w:r w:rsidRPr="00E26357">
        <w:t>8</w:t>
      </w:r>
      <w:r w:rsidR="00A164AA" w:rsidRPr="00E26357">
        <w:t>) при непредставлении заявителем документов, установленных пунктом 2.6.2 подраздела 2.6 раздела 2 настоящего административного регламента, необходимых для предоставления государственной услуги,</w:t>
      </w:r>
      <w:r w:rsidR="00E26357" w:rsidRPr="00E26357">
        <w:t xml:space="preserve"> которые он вправе предоставить самостоятельно,</w:t>
      </w:r>
      <w:r w:rsidR="00A164AA" w:rsidRPr="00E26357">
        <w:t xml:space="preserve"> передает заявление и документы должностному лицу, ответственному за направление межведомственных запросов.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3.2.3. Прием заявления о предоставлении государственной услуги и прилагаемых к нему документов осуществляется в день их поступления в</w:t>
      </w:r>
      <w:r w:rsidR="00DB0D1A">
        <w:t xml:space="preserve"> Отдел образования</w:t>
      </w:r>
      <w:r w:rsidRPr="00E26357">
        <w:t>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3.2.4. Критерием принятия решения в рамках настоящей административной процедуры наличие либо отсутствие основани</w:t>
      </w:r>
      <w:r w:rsidR="00C140B1" w:rsidRPr="00E26357">
        <w:t>я</w:t>
      </w:r>
      <w:r w:rsidRPr="00E26357">
        <w:t xml:space="preserve"> для отказа в приеме.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3.2.6. Способом фиксации результата выполнения административной процедуры является выдача (направление) заявителю расписки (сообщения) о получении документов.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3.3. Формирование и направление межведомственных запросов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в органы (организации), в распоряжении которых находятся документы и сведения, необходимые для предоставления государственной услуги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3.3.1. Основанием для начала административной процедуры является поступление заявления о предоставлении государственной услуги и документов.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3.3.2. Должностным лицом, ответственным за выполнение административной процедуры, является специалист </w:t>
      </w:r>
      <w:r w:rsidR="00A90F55">
        <w:t>Отдела образования</w:t>
      </w:r>
      <w:r w:rsidRPr="00E26357">
        <w:t>, ответственный за направление межведомственных запросов.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1) формирует и направляет межведомственные запросы в целях получения:</w:t>
      </w:r>
    </w:p>
    <w:p w:rsidR="00A164AA" w:rsidRDefault="00633C3E" w:rsidP="00733CCC">
      <w:pPr>
        <w:widowControl w:val="0"/>
        <w:autoSpaceDE w:val="0"/>
        <w:autoSpaceDN w:val="0"/>
        <w:ind w:firstLine="709"/>
        <w:jc w:val="both"/>
      </w:pPr>
      <w:r w:rsidRPr="00E26357">
        <w:t>с</w:t>
      </w:r>
      <w:r w:rsidR="00A155C0">
        <w:t>ведений</w:t>
      </w:r>
      <w:r w:rsidRPr="00E26357">
        <w:t xml:space="preserve"> об отсутствии у заявителя судимости за умышленное преступление против жизни и здоровья граждан, </w:t>
      </w:r>
      <w:r>
        <w:t>сведений</w:t>
      </w:r>
      <w:r w:rsidRPr="00633C3E">
        <w:t xml:space="preserve"> о гражданах, зарегистрированных по месту жительства </w:t>
      </w:r>
      <w:r w:rsidR="00E01778">
        <w:t>заявителя</w:t>
      </w:r>
      <w:r w:rsidR="00394B6C">
        <w:t xml:space="preserve"> </w:t>
      </w:r>
      <w:r w:rsidRPr="00E26357">
        <w:t>–</w:t>
      </w:r>
      <w:r w:rsidR="00394B6C">
        <w:t xml:space="preserve"> в Министерство</w:t>
      </w:r>
      <w:r w:rsidRPr="00E26357">
        <w:t xml:space="preserve"> внутренних дел Российской Федерации;</w:t>
      </w:r>
    </w:p>
    <w:p w:rsidR="00633C3E" w:rsidRDefault="00633C3E" w:rsidP="00733CCC">
      <w:pPr>
        <w:widowControl w:val="0"/>
        <w:autoSpaceDE w:val="0"/>
        <w:autoSpaceDN w:val="0"/>
        <w:ind w:firstLine="709"/>
        <w:jc w:val="both"/>
      </w:pPr>
      <w:r>
        <w:t>сведений</w:t>
      </w:r>
      <w:r w:rsidRPr="00633C3E">
        <w:t xml:space="preserve"> </w:t>
      </w:r>
      <w:r>
        <w:t>о</w:t>
      </w:r>
      <w:r w:rsidRPr="00633C3E">
        <w:t xml:space="preserve"> доход</w:t>
      </w:r>
      <w:r>
        <w:t>е</w:t>
      </w:r>
      <w:r w:rsidRPr="00633C3E">
        <w:t xml:space="preserve"> за последние 12 месяцев </w:t>
      </w:r>
      <w:r>
        <w:t>заявителя</w:t>
      </w:r>
      <w:r w:rsidRPr="00633C3E">
        <w:t xml:space="preserve"> или супруга (супруги) </w:t>
      </w:r>
      <w:r>
        <w:t xml:space="preserve">заявителя – </w:t>
      </w:r>
      <w:r w:rsidR="00394B6C">
        <w:t xml:space="preserve">в </w:t>
      </w:r>
      <w:r>
        <w:t>Федеральн</w:t>
      </w:r>
      <w:r w:rsidR="00394B6C">
        <w:t>ую</w:t>
      </w:r>
      <w:r>
        <w:t xml:space="preserve"> налогов</w:t>
      </w:r>
      <w:r w:rsidR="00394B6C">
        <w:t>ую</w:t>
      </w:r>
      <w:r>
        <w:t xml:space="preserve"> служб</w:t>
      </w:r>
      <w:r w:rsidR="00394B6C">
        <w:t>у</w:t>
      </w:r>
      <w:r>
        <w:t>;</w:t>
      </w:r>
    </w:p>
    <w:p w:rsidR="00633C3E" w:rsidRPr="00E26357" w:rsidRDefault="00633C3E" w:rsidP="00733CCC">
      <w:pPr>
        <w:widowControl w:val="0"/>
        <w:autoSpaceDE w:val="0"/>
        <w:autoSpaceDN w:val="0"/>
        <w:ind w:firstLine="709"/>
        <w:jc w:val="both"/>
      </w:pPr>
      <w:r w:rsidRPr="00633C3E">
        <w:t>св</w:t>
      </w:r>
      <w:r>
        <w:t>едений</w:t>
      </w:r>
      <w:r w:rsidRPr="00633C3E">
        <w:t xml:space="preserve"> </w:t>
      </w:r>
      <w:r w:rsidRPr="00AE007C">
        <w:t>о</w:t>
      </w:r>
      <w:r w:rsidR="00641A61" w:rsidRPr="00AE007C">
        <w:t xml:space="preserve"> регистрации брака в органах актов гражданского состояния</w:t>
      </w:r>
      <w:r w:rsidR="00641A61">
        <w:t xml:space="preserve"> </w:t>
      </w:r>
      <w:r w:rsidRPr="00633C3E">
        <w:t>(если гражданин, выразивший желание стать опекуном, состоит в браке)</w:t>
      </w:r>
      <w:r>
        <w:t xml:space="preserve"> </w:t>
      </w:r>
      <w:r w:rsidR="00394B6C">
        <w:t>–</w:t>
      </w:r>
      <w:r>
        <w:t xml:space="preserve"> </w:t>
      </w:r>
      <w:r w:rsidR="00394B6C">
        <w:t xml:space="preserve">в </w:t>
      </w:r>
      <w:r>
        <w:t>Агентств</w:t>
      </w:r>
      <w:r w:rsidR="00394B6C">
        <w:t>о</w:t>
      </w:r>
      <w:r>
        <w:t xml:space="preserve"> записи актов гражданского состояния</w:t>
      </w:r>
      <w:r w:rsidR="002B0E4C">
        <w:t xml:space="preserve"> Сахалинской области;</w:t>
      </w:r>
    </w:p>
    <w:p w:rsidR="002B0E4C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с</w:t>
      </w:r>
      <w:r w:rsidR="00A155C0">
        <w:t>ведений</w:t>
      </w:r>
      <w:r w:rsidRPr="00E26357">
        <w:t>, подтверждающ</w:t>
      </w:r>
      <w:r w:rsidR="00EC0194">
        <w:t>их</w:t>
      </w:r>
      <w:r w:rsidRPr="00E26357">
        <w:t xml:space="preserve"> получение пенсии, в случае, если заявитель является пенсионером - в Пенсионн</w:t>
      </w:r>
      <w:r w:rsidR="00455380" w:rsidRPr="00E26357">
        <w:t>ый</w:t>
      </w:r>
      <w:r w:rsidRPr="00E26357">
        <w:t xml:space="preserve"> фонд Российской Федерации или ины</w:t>
      </w:r>
      <w:r w:rsidR="00455380" w:rsidRPr="00E26357">
        <w:t>е</w:t>
      </w:r>
      <w:r w:rsidRPr="00E26357">
        <w:t xml:space="preserve"> орган</w:t>
      </w:r>
      <w:r w:rsidR="00455380" w:rsidRPr="00E26357">
        <w:t>ы</w:t>
      </w:r>
      <w:r w:rsidRPr="00E26357">
        <w:t>, осуществляющи</w:t>
      </w:r>
      <w:r w:rsidR="00455380" w:rsidRPr="00E26357">
        <w:t>е</w:t>
      </w:r>
      <w:r w:rsidR="00160694">
        <w:t xml:space="preserve"> пенсионное обеспечение</w:t>
      </w:r>
      <w:r w:rsidR="00394B6C">
        <w:t>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2) передает запрос о предоставлении государственной услуги и прилагаемые к нему документы должностному лицу, ответственному за проведение обследования условий жизни заявителя; 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3) при поступлении ответов на межведомственные запросы передает </w:t>
      </w:r>
      <w:r w:rsidR="004B6726" w:rsidRPr="00E26357">
        <w:t>их должностному</w:t>
      </w:r>
      <w:r w:rsidRPr="00E26357">
        <w:t xml:space="preserve"> </w:t>
      </w:r>
      <w:r w:rsidRPr="00E26357">
        <w:lastRenderedPageBreak/>
        <w:t>лицу, ответственному за проверку.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3.3.4. Межведомственный запрос оформляется в соответствии с требованиями </w:t>
      </w:r>
      <w:r w:rsidR="00E56E72" w:rsidRPr="00E26357">
        <w:t>ФЗ № 210-ФЗ</w:t>
      </w:r>
      <w:r w:rsidR="00AA7294" w:rsidRPr="00E26357">
        <w:t>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Формирование и направление межведомственных запросов осуществляется не позднее 2 рабочих дней со дня подачи заявления о предоставлении государственной услуги и прилагаемых к нему документов.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3.3.5. Критерием принятия решения в рамках настоящей административной процедуры является не представление заявителем документов (сведений) необходимых для предоставления государственной услуги, которые заявитель вправе представить самостоятельно.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3.3.6.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3.3.7. Способом фиксации результата выполнения административной процедуры является регистрация запросов.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3.4. Проведение обследования условий жизни заявителя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3.4.1. 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</w:t>
      </w:r>
      <w:r w:rsidR="00CE590F" w:rsidRPr="00CE590F">
        <w:t xml:space="preserve"> поступление ответов на межведомственные запросы либо истечение 5 рабочих дней со дня их направления</w:t>
      </w:r>
      <w:r w:rsidRPr="00E26357">
        <w:t>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3.4.2. Должностными лицами, ответственными за проведение обследования условий жизни заявителя являются: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- специалист</w:t>
      </w:r>
      <w:r w:rsidR="00FB5BED">
        <w:t xml:space="preserve"> Отдела образования</w:t>
      </w:r>
      <w:r w:rsidRPr="00E26357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обследование);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- руководитель </w:t>
      </w:r>
      <w:r w:rsidR="003320C1">
        <w:t>Отдела образования</w:t>
      </w:r>
      <w:r w:rsidRPr="00E26357">
        <w:t xml:space="preserve"> (далее – руководитель).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3.4.3. Специалист, ответственный за обследование, выполняет следующие административные действия: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1) осуществляет выезд по месту жительства заявителя и оценивает жилищно-бытовые условия, личные качества и мотивы заявителя, способность его к </w:t>
      </w:r>
      <w:r w:rsidR="00AF3CF6">
        <w:t>воспитанию ребенка</w:t>
      </w:r>
      <w:r w:rsidRPr="00E26357">
        <w:t>, отношения, сложившиеся между членами его семьи;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2) составляет 2 экземпляра акта об обследовании условий жизни гражданина, выразившего желание стать опекуном (далее - акт) и передает его на утверждение руководителю;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3) после утверждения актов передает: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первый экземпляр акта - должностному лицу, ответственному за направление результата предоставления государственной услуги;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второй экземпляр акта, заявление о предоставлении государственной услуги и прилагаемые к нему документы - должностному лицу, ответственному за проверку.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3.4.4. Руководитель выполняет следующие административные действия: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1) проверяет данные, указанные в акте;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lastRenderedPageBreak/>
        <w:t>2) при отсутствии замечаний утверждает его путем проставления подписи в соответствующих графах и передает его специалисту, ответственному за обследование;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3) при наличии замечаний возвращает документы специалисту, ответственному за обследование, для их устранения.</w:t>
      </w:r>
    </w:p>
    <w:p w:rsidR="00A164AA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3.4.5. Срок проведения обследования условий жизни заявителя – </w:t>
      </w:r>
      <w:r w:rsidR="00B50505">
        <w:t>3</w:t>
      </w:r>
      <w:r w:rsidR="00B615AB">
        <w:t xml:space="preserve"> рабочих</w:t>
      </w:r>
      <w:r w:rsidR="00B50505">
        <w:t xml:space="preserve"> дня</w:t>
      </w:r>
      <w:r w:rsidRPr="00E26357">
        <w:t xml:space="preserve"> со дня </w:t>
      </w:r>
      <w:r w:rsidR="00E81CFE" w:rsidRPr="00E81CFE">
        <w:t xml:space="preserve">со дня подтверждения соответствующими уполномоченными органами сведений, </w:t>
      </w:r>
      <w:r w:rsidR="00E81CFE">
        <w:t xml:space="preserve">запрошенных в порядке </w:t>
      </w:r>
      <w:r w:rsidR="00B50505">
        <w:t>межведомственн</w:t>
      </w:r>
      <w:r w:rsidR="00E81CFE">
        <w:t>ого</w:t>
      </w:r>
      <w:r w:rsidR="00B50505">
        <w:t xml:space="preserve"> </w:t>
      </w:r>
      <w:r w:rsidR="00E81CFE">
        <w:t>запроса</w:t>
      </w:r>
      <w:r w:rsidRPr="00E26357">
        <w:t>.</w:t>
      </w:r>
    </w:p>
    <w:p w:rsidR="00E81CFE" w:rsidRPr="00E26357" w:rsidRDefault="00E81CFE" w:rsidP="00733CCC">
      <w:pPr>
        <w:widowControl w:val="0"/>
        <w:autoSpaceDE w:val="0"/>
        <w:autoSpaceDN w:val="0"/>
        <w:ind w:firstLine="709"/>
        <w:jc w:val="both"/>
      </w:pPr>
      <w:r>
        <w:t xml:space="preserve">3.4.6. </w:t>
      </w:r>
      <w:r w:rsidRPr="00E26357">
        <w:t xml:space="preserve">Срок </w:t>
      </w:r>
      <w:r>
        <w:t>оформления акта обследования – 3 рабочих дня</w:t>
      </w:r>
      <w:r w:rsidRPr="00E26357">
        <w:t xml:space="preserve"> со дня </w:t>
      </w:r>
      <w:r w:rsidRPr="00E81CFE">
        <w:t xml:space="preserve">проведения обследования условий жизни </w:t>
      </w:r>
      <w:r>
        <w:t>заявителя</w:t>
      </w:r>
      <w:r w:rsidRPr="00E26357">
        <w:t>.</w:t>
      </w:r>
    </w:p>
    <w:p w:rsidR="00A164AA" w:rsidRPr="00E26357" w:rsidRDefault="00E81CFE" w:rsidP="00733CCC">
      <w:pPr>
        <w:widowControl w:val="0"/>
        <w:autoSpaceDE w:val="0"/>
        <w:autoSpaceDN w:val="0"/>
        <w:ind w:firstLine="709"/>
        <w:jc w:val="both"/>
      </w:pPr>
      <w:r>
        <w:t>3.4.7</w:t>
      </w:r>
      <w:r w:rsidR="00A164AA" w:rsidRPr="00E26357">
        <w:t>. Критерием принятия решения в рамках настоящей административной процедуры является наличие или отсутствие установленных Гражданским кодексом Российской Федерации обстоятельств, препятствующих назначению заявителя опекуном (п</w:t>
      </w:r>
      <w:r w:rsidR="00354836" w:rsidRPr="00E26357">
        <w:t>о</w:t>
      </w:r>
      <w:r w:rsidR="00A164AA" w:rsidRPr="00E26357">
        <w:t>печителем).</w:t>
      </w:r>
    </w:p>
    <w:p w:rsidR="00A164AA" w:rsidRPr="00E26357" w:rsidRDefault="00E81CFE" w:rsidP="00733CCC">
      <w:pPr>
        <w:widowControl w:val="0"/>
        <w:autoSpaceDE w:val="0"/>
        <w:autoSpaceDN w:val="0"/>
        <w:ind w:firstLine="709"/>
        <w:jc w:val="both"/>
      </w:pPr>
      <w:r>
        <w:t>3.4.8</w:t>
      </w:r>
      <w:r w:rsidR="00A164AA" w:rsidRPr="00E26357">
        <w:t>. Результатом выполнения административной процедуры является проведенное обследование.</w:t>
      </w:r>
    </w:p>
    <w:p w:rsidR="00A164AA" w:rsidRPr="00E26357" w:rsidRDefault="00E81CFE" w:rsidP="00733CCC">
      <w:pPr>
        <w:widowControl w:val="0"/>
        <w:autoSpaceDE w:val="0"/>
        <w:autoSpaceDN w:val="0"/>
        <w:ind w:firstLine="709"/>
        <w:jc w:val="both"/>
      </w:pPr>
      <w:r>
        <w:t>3.4.9</w:t>
      </w:r>
      <w:r w:rsidR="00A164AA" w:rsidRPr="00E26357">
        <w:t>. Способом фиксации результата выполнения административной процедуры является утвержденный акт.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3.5. Рассмотрение заявления о предоставлении государственной услуги и прилагаемых к нему документов, подготовка результата предоставления государствен</w:t>
      </w:r>
      <w:r w:rsidR="00354836" w:rsidRPr="00E26357">
        <w:t>ной</w:t>
      </w:r>
      <w:r w:rsidRPr="00E26357">
        <w:t xml:space="preserve"> услуги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3.5.1. </w:t>
      </w:r>
      <w:r w:rsidR="00CE590F" w:rsidRPr="00CE590F">
        <w:t>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подготовки решения об отказе в приеме; мотивированного отказа в предоставлении государственной услуги</w:t>
      </w:r>
      <w:r w:rsidR="00CE590F" w:rsidRPr="00E26357">
        <w:t>; поступление ответов на межведомственные запросы</w:t>
      </w:r>
      <w:r w:rsidR="00CE590F">
        <w:t xml:space="preserve">; оформление акта обследования </w:t>
      </w:r>
      <w:r w:rsidR="00CE590F" w:rsidRPr="00CE590F">
        <w:t>условий жизни заявителя</w:t>
      </w:r>
      <w:r w:rsidRPr="00E26357">
        <w:t>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3.5.2. Должностными лицами, ответственными за рассмотрение заявления о предоставлении государственной услуги и прилагаемых к нему документов, подготовку результата, </w:t>
      </w:r>
      <w:r w:rsidR="00501BEF" w:rsidRPr="00501BEF">
        <w:t>принятие решения,</w:t>
      </w:r>
      <w:r w:rsidR="00501BEF">
        <w:t xml:space="preserve"> </w:t>
      </w:r>
      <w:r w:rsidRPr="00E26357">
        <w:t>являются: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1) специалист</w:t>
      </w:r>
      <w:r w:rsidR="001A71C2">
        <w:t xml:space="preserve"> Отдела образования</w:t>
      </w:r>
      <w:r w:rsidRPr="00E26357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501BEF" w:rsidRDefault="00501BEF" w:rsidP="00733CCC">
      <w:pPr>
        <w:widowControl w:val="0"/>
        <w:autoSpaceDE w:val="0"/>
        <w:autoSpaceDN w:val="0"/>
        <w:ind w:firstLine="709"/>
        <w:jc w:val="both"/>
      </w:pPr>
      <w:r w:rsidRPr="00501BEF">
        <w:t xml:space="preserve">2) руководитель </w:t>
      </w:r>
      <w:r w:rsidR="00E060CE">
        <w:t>Отдела образования (</w:t>
      </w:r>
      <w:r w:rsidRPr="00501BEF">
        <w:t>далее - руководитель).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4B6726">
        <w:t>3.5.3. Специалист, ответственный за проверку, выполняет следующие административные действия:</w:t>
      </w:r>
      <w:r w:rsidRPr="00E26357">
        <w:t xml:space="preserve"> </w:t>
      </w:r>
    </w:p>
    <w:p w:rsidR="004B6726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1) </w:t>
      </w:r>
      <w:r w:rsidR="004B6726" w:rsidRPr="004B6726">
        <w:t>проверку представленных заявления и документов, а также поступивших по</w:t>
      </w:r>
      <w:r w:rsidR="00501BEF">
        <w:t xml:space="preserve"> результатам межведомственных </w:t>
      </w:r>
      <w:r w:rsidR="004B6726" w:rsidRPr="004B6726">
        <w:t>запросов сведений</w:t>
      </w:r>
      <w:r w:rsidR="004B6726">
        <w:t>;</w:t>
      </w:r>
    </w:p>
    <w:p w:rsidR="00E516A3" w:rsidRPr="00E26357" w:rsidRDefault="004B6726" w:rsidP="00733CCC">
      <w:pPr>
        <w:widowControl w:val="0"/>
        <w:autoSpaceDE w:val="0"/>
        <w:autoSpaceDN w:val="0"/>
        <w:ind w:firstLine="709"/>
        <w:jc w:val="both"/>
      </w:pPr>
      <w:r>
        <w:t xml:space="preserve">2) </w:t>
      </w:r>
      <w:r w:rsidR="00A164AA" w:rsidRPr="00E26357">
        <w:t xml:space="preserve">подготовку </w:t>
      </w:r>
      <w:r w:rsidR="00E516A3" w:rsidRPr="00E26357">
        <w:t xml:space="preserve">мотивированного отказа в предоставлении государственной услуги при наличии оснований для отказа, установленных подразделом 2.8 </w:t>
      </w:r>
      <w:r w:rsidR="002A7CD5" w:rsidRPr="00E26357">
        <w:t xml:space="preserve">раздела 2 </w:t>
      </w:r>
      <w:r w:rsidR="00E516A3" w:rsidRPr="00E26357">
        <w:t>настоящего административного регламента;</w:t>
      </w:r>
    </w:p>
    <w:p w:rsidR="00A164AA" w:rsidRDefault="00E516A3" w:rsidP="00733CCC">
      <w:pPr>
        <w:widowControl w:val="0"/>
        <w:autoSpaceDE w:val="0"/>
        <w:autoSpaceDN w:val="0"/>
        <w:ind w:firstLine="709"/>
        <w:jc w:val="both"/>
      </w:pPr>
      <w:r w:rsidRPr="00E26357">
        <w:t>3</w:t>
      </w:r>
      <w:r w:rsidR="00A164AA" w:rsidRPr="00E26357">
        <w:t xml:space="preserve">) </w:t>
      </w:r>
      <w:r w:rsidR="00C01AD2" w:rsidRPr="00C01AD2">
        <w:t>при отсутствии оснований для отказа в предоставлении государственной услуги, осуществляет получение в рамках внутриведомственного взаимодействия документов (сведений), необходимых для предоставления государственной услуги, которы</w:t>
      </w:r>
      <w:r w:rsidR="00AF00AD">
        <w:t>е находятся в распоряжении Отдела образования</w:t>
      </w:r>
      <w:r w:rsidR="00C01AD2" w:rsidRPr="00C01AD2">
        <w:t>;</w:t>
      </w:r>
    </w:p>
    <w:p w:rsidR="00C01AD2" w:rsidRPr="00E26357" w:rsidRDefault="00C01AD2" w:rsidP="00733CCC">
      <w:pPr>
        <w:widowControl w:val="0"/>
        <w:autoSpaceDE w:val="0"/>
        <w:autoSpaceDN w:val="0"/>
        <w:ind w:firstLine="709"/>
        <w:jc w:val="both"/>
      </w:pPr>
      <w:r w:rsidRPr="00E26357">
        <w:t>4) осуществляет подготовку проекта:</w:t>
      </w:r>
    </w:p>
    <w:p w:rsidR="00F17BDE" w:rsidRDefault="00F17BDE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</w:t>
      </w:r>
      <w:r w:rsidR="00C01AD2" w:rsidRPr="00E26357">
        <w:t xml:space="preserve">решения </w:t>
      </w:r>
      <w:r w:rsidRPr="00E26357">
        <w:t>о назначении опекуна</w:t>
      </w:r>
      <w:r w:rsidR="00C01AD2">
        <w:t xml:space="preserve"> (попечителя)</w:t>
      </w:r>
      <w:r w:rsidRPr="00E26357">
        <w:t>;</w:t>
      </w:r>
    </w:p>
    <w:p w:rsidR="00F17BDE" w:rsidRDefault="00F17BDE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 xml:space="preserve">- </w:t>
      </w:r>
      <w:r w:rsidR="00C01AD2" w:rsidRPr="00E26357">
        <w:t xml:space="preserve">решения </w:t>
      </w:r>
      <w:r w:rsidRPr="00E26357">
        <w:t>об отказе в назначении опекуна</w:t>
      </w:r>
      <w:r w:rsidR="00C01AD2">
        <w:t xml:space="preserve"> (попечителя)</w:t>
      </w:r>
      <w:r w:rsidRPr="00E26357">
        <w:t>;</w:t>
      </w:r>
    </w:p>
    <w:p w:rsidR="00C01AD2" w:rsidRDefault="00C01AD2" w:rsidP="00733CCC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- решения о временном назначении опекуна (попечителя); </w:t>
      </w:r>
    </w:p>
    <w:p w:rsidR="00C01AD2" w:rsidRDefault="00C01AD2" w:rsidP="00733CCC">
      <w:pPr>
        <w:widowControl w:val="0"/>
        <w:suppressAutoHyphens/>
        <w:autoSpaceDE w:val="0"/>
        <w:autoSpaceDN w:val="0"/>
        <w:ind w:firstLine="709"/>
        <w:jc w:val="both"/>
      </w:pPr>
      <w:r w:rsidRPr="00E26357">
        <w:t>- решения об отказе во временном назначении опекуна (попечителя);</w:t>
      </w:r>
    </w:p>
    <w:p w:rsidR="00F17BDE" w:rsidRPr="00AE007C" w:rsidRDefault="00F17BDE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>- заключение о возможности заявителя быть опекуном</w:t>
      </w:r>
      <w:r w:rsidR="00C01AD2" w:rsidRPr="00AE007C">
        <w:t xml:space="preserve"> (попечителем)</w:t>
      </w:r>
      <w:r w:rsidRPr="00AE007C">
        <w:t>;</w:t>
      </w:r>
    </w:p>
    <w:p w:rsidR="00F17BDE" w:rsidRPr="00E26357" w:rsidRDefault="00F17BDE" w:rsidP="00733CCC">
      <w:pPr>
        <w:widowControl w:val="0"/>
        <w:suppressAutoHyphens/>
        <w:autoSpaceDE w:val="0"/>
        <w:autoSpaceDN w:val="0"/>
        <w:ind w:firstLine="709"/>
        <w:jc w:val="both"/>
      </w:pPr>
      <w:r w:rsidRPr="00AE007C">
        <w:t>- заключение о невозможности заявителя быть опекуном</w:t>
      </w:r>
      <w:r w:rsidR="00C01AD2" w:rsidRPr="00AE007C">
        <w:t xml:space="preserve"> (попечителем)</w:t>
      </w:r>
      <w:r w:rsidRPr="00AE007C">
        <w:t>.</w:t>
      </w:r>
    </w:p>
    <w:p w:rsidR="00BA2438" w:rsidRDefault="00C01AD2" w:rsidP="00733CCC">
      <w:pPr>
        <w:widowControl w:val="0"/>
        <w:autoSpaceDE w:val="0"/>
        <w:autoSpaceDN w:val="0"/>
        <w:ind w:firstLine="709"/>
        <w:jc w:val="both"/>
      </w:pPr>
      <w:r>
        <w:t>5</w:t>
      </w:r>
      <w:r w:rsidR="00B14C5C" w:rsidRPr="00E26357">
        <w:t>) передает проект руководителю</w:t>
      </w:r>
      <w:r w:rsidR="00BA2438">
        <w:t>;</w:t>
      </w:r>
    </w:p>
    <w:p w:rsidR="00A164AA" w:rsidRPr="00E26357" w:rsidRDefault="00BA2438" w:rsidP="00733CCC">
      <w:pPr>
        <w:widowControl w:val="0"/>
        <w:autoSpaceDE w:val="0"/>
        <w:autoSpaceDN w:val="0"/>
        <w:ind w:firstLine="709"/>
        <w:jc w:val="both"/>
      </w:pPr>
      <w:r>
        <w:t xml:space="preserve">6) </w:t>
      </w:r>
      <w:r w:rsidRPr="00BA2438">
        <w:t xml:space="preserve">после подписания проекта решения </w:t>
      </w:r>
      <w:r w:rsidR="00805019" w:rsidRPr="00805019">
        <w:t>о назначении опекуна (попечителя)</w:t>
      </w:r>
      <w:r w:rsidR="00805019">
        <w:t xml:space="preserve"> (</w:t>
      </w:r>
      <w:r w:rsidR="00805019" w:rsidRPr="00E26357">
        <w:t xml:space="preserve">решения об </w:t>
      </w:r>
      <w:r w:rsidR="00805019" w:rsidRPr="00E26357">
        <w:lastRenderedPageBreak/>
        <w:t>отказе в назначении опекуна</w:t>
      </w:r>
      <w:r w:rsidR="00805019">
        <w:t xml:space="preserve"> (попечителя), решения о временном назначении опекуна (попечителя), </w:t>
      </w:r>
      <w:r w:rsidR="00805019" w:rsidRPr="00E26357">
        <w:t>решения об отказе во временном назначении опекуна (попечителя)</w:t>
      </w:r>
      <w:r w:rsidR="00805019">
        <w:t>)</w:t>
      </w:r>
      <w:r>
        <w:t xml:space="preserve"> </w:t>
      </w:r>
      <w:r w:rsidRPr="00BA2438">
        <w:t xml:space="preserve">осуществляет подготовку </w:t>
      </w:r>
      <w:r w:rsidR="00805019">
        <w:t xml:space="preserve">акта </w:t>
      </w:r>
      <w:r w:rsidR="00805019" w:rsidRPr="00805019">
        <w:t>о назначении опекуна</w:t>
      </w:r>
      <w:r w:rsidR="00805019">
        <w:t xml:space="preserve"> (попечителя)</w:t>
      </w:r>
      <w:r w:rsidR="00805019" w:rsidRPr="00805019">
        <w:t xml:space="preserve"> или об отказе в назначении опекуна</w:t>
      </w:r>
      <w:r w:rsidR="00805019">
        <w:t xml:space="preserve"> (попечителя)</w:t>
      </w:r>
      <w:r w:rsidR="00805019" w:rsidRPr="00805019">
        <w:t xml:space="preserve"> </w:t>
      </w:r>
      <w:r w:rsidRPr="00BA2438">
        <w:t>и е</w:t>
      </w:r>
      <w:r w:rsidR="00805019">
        <w:t>го</w:t>
      </w:r>
      <w:r w:rsidRPr="00BA2438">
        <w:t xml:space="preserve"> передачу специалисту, ответственному за направление результата предоставления государственной услуги.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3.5.4. Руководитель выполняет следующие административные действия: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1) проверяет данные, указанные в проекте;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государственной услуги, с приложением документов, подлежащих возврату заявителю;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3.5.3. </w:t>
      </w:r>
      <w:r w:rsidR="002A7CD5" w:rsidRPr="00E26357">
        <w:t xml:space="preserve">подраздела 3.5 </w:t>
      </w:r>
      <w:r w:rsidRPr="00E26357">
        <w:t>настоящего административного регламента.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3.5.5. Срок рассмотрения заявления о предоставлении государственной услуги и прилагаемых к нему документов и подготовки результата предоставления государственной услуги – </w:t>
      </w:r>
      <w:r w:rsidRPr="00AE007C">
        <w:t>1</w:t>
      </w:r>
      <w:r w:rsidR="00DC0B43" w:rsidRPr="00AE007C">
        <w:t>0</w:t>
      </w:r>
      <w:r w:rsidR="00F17BDE" w:rsidRPr="00AE007C">
        <w:t xml:space="preserve"> рабочих</w:t>
      </w:r>
      <w:r w:rsidRPr="00AE007C">
        <w:t xml:space="preserve"> дней со</w:t>
      </w:r>
      <w:r w:rsidRPr="00E26357">
        <w:t xml:space="preserve"> дня </w:t>
      </w:r>
      <w:r w:rsidR="00DC0B43" w:rsidRPr="00DC0B43">
        <w:t>подтверждения соответствующими уполномоченными органами сведений, запрошенных в порядке межведомственного запроса</w:t>
      </w:r>
      <w:r w:rsidRPr="00E26357">
        <w:t>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3.5.6. Критерием принятия решения в рамках настоящей административной процедуры является наличие или отсутствие оснований для отказа </w:t>
      </w:r>
      <w:r w:rsidR="00B14C5C" w:rsidRPr="00E26357">
        <w:t xml:space="preserve">в предоставлении услуги, </w:t>
      </w:r>
      <w:r w:rsidRPr="00E26357">
        <w:t>оснований для принятия отрицательного решения.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3.5.7. Результатом выполнения административной процедуры является решение об отказе </w:t>
      </w:r>
      <w:r w:rsidR="00B14C5C" w:rsidRPr="00E26357">
        <w:t>в предоставлении услуги</w:t>
      </w:r>
      <w:r w:rsidRPr="00E26357">
        <w:t xml:space="preserve"> либо документ, являющийся результатом государственной услуги.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3.5.8. Способом фиксации результата выполнения административной процедуры является подписанное решение об отказе в </w:t>
      </w:r>
      <w:r w:rsidR="00B14C5C" w:rsidRPr="00E26357">
        <w:t>предоставлении услуги</w:t>
      </w:r>
      <w:r w:rsidRPr="00E26357">
        <w:t xml:space="preserve"> либо документ, являющийся результатом государственной услуги.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6E2E69" w:rsidRPr="00E26357" w:rsidRDefault="00A164AA" w:rsidP="00733CC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hAnsi="Times New Roman" w:cs="Times New Roman"/>
          <w:sz w:val="24"/>
          <w:szCs w:val="24"/>
        </w:rPr>
        <w:t xml:space="preserve">3.6. </w:t>
      </w:r>
      <w:r w:rsidR="006E2E69" w:rsidRPr="00E26357">
        <w:rPr>
          <w:rFonts w:ascii="Times New Roman" w:hAnsi="Times New Roman" w:cs="Times New Roman"/>
          <w:sz w:val="24"/>
          <w:szCs w:val="24"/>
        </w:rPr>
        <w:t xml:space="preserve">Направление (выдача) результата предоставления </w:t>
      </w:r>
      <w:r w:rsidR="00D277BF">
        <w:rPr>
          <w:rFonts w:ascii="Times New Roman" w:hAnsi="Times New Roman" w:cs="Times New Roman"/>
          <w:sz w:val="24"/>
          <w:szCs w:val="24"/>
        </w:rPr>
        <w:t>государственной</w:t>
      </w:r>
      <w:r w:rsidR="006E2E69" w:rsidRPr="00E2635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3.6.1. Основанием для начала административной процедуры является поступление подписанного: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- акта;</w:t>
      </w:r>
    </w:p>
    <w:p w:rsidR="00E516A3" w:rsidRPr="00E26357" w:rsidRDefault="00E516A3" w:rsidP="00733CCC">
      <w:pPr>
        <w:widowControl w:val="0"/>
        <w:autoSpaceDE w:val="0"/>
        <w:autoSpaceDN w:val="0"/>
        <w:ind w:firstLine="709"/>
        <w:jc w:val="both"/>
      </w:pPr>
      <w:r w:rsidRPr="00E26357">
        <w:t>- мотивированного отказа в предоставлении государственной услуги с приложением документов, подлежащих возврату заявителю;</w:t>
      </w:r>
    </w:p>
    <w:p w:rsidR="00A64228" w:rsidRPr="00E26357" w:rsidRDefault="00A64228" w:rsidP="00733CCC">
      <w:pPr>
        <w:widowControl w:val="0"/>
        <w:ind w:firstLine="709"/>
        <w:jc w:val="both"/>
      </w:pPr>
      <w:r w:rsidRPr="00E26357">
        <w:t>- документа, являющегося результатом государственной услуги.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3.6.2. Должностным лицом, ответственным за направление результата предоставления государственной услуги, является специалист </w:t>
      </w:r>
      <w:r w:rsidR="0055027F">
        <w:t>Отдела образования</w:t>
      </w:r>
      <w:r w:rsidRPr="00E26357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Специалист, ответственный за направление результата, выполняет следующие административные действия: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1) приглаш</w:t>
      </w:r>
      <w:r w:rsidR="008F6738">
        <w:t>ает</w:t>
      </w:r>
      <w:r w:rsidRPr="00E26357">
        <w:t xml:space="preserve"> заявителя в </w:t>
      </w:r>
      <w:r w:rsidR="006D5CB8">
        <w:t>Отдел образования</w:t>
      </w:r>
      <w:r w:rsidRPr="00E26357">
        <w:t xml:space="preserve"> и выда</w:t>
      </w:r>
      <w:r w:rsidR="008F6738">
        <w:t>ет</w:t>
      </w:r>
      <w:r w:rsidR="002A3622">
        <w:t xml:space="preserve"> ему акт</w:t>
      </w:r>
      <w:r w:rsidRPr="00E26357">
        <w:t xml:space="preserve"> при личном обращении;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2) при поступлении запроса на предоставление государственной услуги в </w:t>
      </w:r>
      <w:r w:rsidR="006D5CB8">
        <w:t>Отделе образования</w:t>
      </w:r>
      <w:r w:rsidRPr="00E26357">
        <w:t xml:space="preserve"> при личном обращении заявителя </w:t>
      </w:r>
      <w:r w:rsidR="008F6738">
        <w:t xml:space="preserve">- </w:t>
      </w:r>
      <w:r w:rsidRPr="00E26357">
        <w:t>уведомляет заявителя по телефону о возможности получения решения с последующей выдачей результата предоставления государственной услуги с приложением документов, подлежащих возврату, заявителю при личном обращении;</w:t>
      </w:r>
    </w:p>
    <w:p w:rsidR="00A164AA" w:rsidRPr="00E26357" w:rsidRDefault="00455380" w:rsidP="00733CCC">
      <w:pPr>
        <w:widowControl w:val="0"/>
        <w:autoSpaceDE w:val="0"/>
        <w:autoSpaceDN w:val="0"/>
        <w:ind w:firstLine="709"/>
        <w:jc w:val="both"/>
      </w:pPr>
      <w:r w:rsidRPr="00E26357">
        <w:t>3</w:t>
      </w:r>
      <w:r w:rsidR="00A164AA" w:rsidRPr="00E26357">
        <w:t xml:space="preserve">) при поступлении запроса на предоставление государственной услуги в </w:t>
      </w:r>
      <w:r w:rsidR="00E55937">
        <w:t>Отдел образования</w:t>
      </w:r>
      <w:r w:rsidR="00A164AA" w:rsidRPr="00E26357">
        <w:t xml:space="preserve"> через МФЦ – осуществляет в соответствии со способом, определенным соглашением о взаимодействии с МФЦ, передачу результата предоставления государственной услуги </w:t>
      </w:r>
      <w:r w:rsidR="00A164AA" w:rsidRPr="004B6726">
        <w:t xml:space="preserve">с приложением документов, подлежащих возврату заявителю, </w:t>
      </w:r>
      <w:r w:rsidR="00AA7294" w:rsidRPr="004B6726">
        <w:t>в МФЦ</w:t>
      </w:r>
      <w:r w:rsidR="00A164AA" w:rsidRPr="004B6726">
        <w:t>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3.6.3. Срок направления (выдачи) документов - в течение 3 дней со дня </w:t>
      </w:r>
      <w:r w:rsidR="004B6726">
        <w:t xml:space="preserve">их </w:t>
      </w:r>
      <w:r w:rsidRPr="00E26357">
        <w:t xml:space="preserve">подписания </w:t>
      </w:r>
      <w:r w:rsidRPr="00E26357">
        <w:lastRenderedPageBreak/>
        <w:t>(утверждения).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3.6.4. Критерием принятия решения в рамках настоящей административной процедуры является способ поступления запроса на предоставление государственной услуги в </w:t>
      </w:r>
      <w:r w:rsidR="00A3722D">
        <w:t>Отдел образования</w:t>
      </w:r>
      <w:r w:rsidRPr="00E26357">
        <w:t xml:space="preserve">.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3.6.5. Результатом выполнения административной процедуры является направление (выдача) документов заявителю.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4B6726">
        <w:t>3.6.6. Способом фиксации результата выполнения административной процедуры является отметка о направлении (выдаче) документов заявителю.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3.7. Порядок осуществления административных процедур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в электронной форме, в том числе с использованием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ЕПГУ и РПГУ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3.7.1.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</w:t>
      </w:r>
      <w:r w:rsidR="00F97B94">
        <w:t>Отдела образования</w:t>
      </w:r>
      <w:r w:rsidRPr="00E26357">
        <w:t>, ЕПГУ, РПГУ.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3.7.2. Запись в электронной форме на прием в </w:t>
      </w:r>
      <w:r w:rsidR="00AD541B">
        <w:t>Отдел образования</w:t>
      </w:r>
      <w:r w:rsidRPr="00E26357">
        <w:t xml:space="preserve"> для подачи запроса о предоставлении государственной услуги производится через официальный сайт </w:t>
      </w:r>
      <w:r w:rsidR="00AD541B">
        <w:t>Отдела образования</w:t>
      </w:r>
      <w:r w:rsidRPr="00E26357">
        <w:t xml:space="preserve">, РПГУ.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Запись в электронной форме на прием в МФЦ для подачи запроса о предоставлении государственной услуги производится через официальный сайт МФЦ, РПГУ.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078F7">
        <w:t>Отделе образования</w:t>
      </w:r>
      <w:r w:rsidRPr="00E26357">
        <w:t xml:space="preserve"> графика приема заявителей.</w:t>
      </w:r>
    </w:p>
    <w:p w:rsidR="00602702" w:rsidRPr="00E26357" w:rsidRDefault="00602702" w:rsidP="00733CCC">
      <w:pPr>
        <w:widowControl w:val="0"/>
        <w:autoSpaceDE w:val="0"/>
        <w:autoSpaceDN w:val="0"/>
        <w:ind w:firstLine="709"/>
        <w:jc w:val="both"/>
      </w:pPr>
      <w:r w:rsidRPr="00602702">
        <w:t xml:space="preserve">Запись в электронной форме на прием в МФЦ для подачи запроса о предоставлении </w:t>
      </w:r>
      <w:r w:rsidR="00D277BF">
        <w:t>государственной</w:t>
      </w:r>
      <w:r w:rsidRPr="00602702">
        <w:t xml:space="preserve"> услуги производится через официальный сайт МФЦ, РПГУ.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3.7.3. Формирование запроса </w:t>
      </w:r>
      <w:r w:rsidR="00AA7294" w:rsidRPr="00E26357">
        <w:t xml:space="preserve">и получение заявителем сведений о ходе выполнения запроса о предоставлении государственной услуги в электронном формате не </w:t>
      </w:r>
      <w:r w:rsidRPr="00E26357">
        <w:t>осуществляется.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3.7.</w:t>
      </w:r>
      <w:r w:rsidR="00AA7294" w:rsidRPr="00E26357">
        <w:t>4</w:t>
      </w:r>
      <w:r w:rsidRPr="00E26357">
        <w:t xml:space="preserve">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</w:t>
      </w:r>
      <w:r w:rsidR="003647CB">
        <w:t>Отдела образования</w:t>
      </w:r>
      <w:r w:rsidRPr="00E26357">
        <w:t xml:space="preserve"> в процессе получения государственной услуги может быть подана заявителем посредством официального сайта </w:t>
      </w:r>
      <w:r w:rsidR="003647CB">
        <w:t>Отдела образования</w:t>
      </w:r>
      <w:r w:rsidRPr="00E26357"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3.8. Особенности предоставления государственной услуги в МФЦ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3.8.1. Предоставление государственной услуги в МФЦ осуществляется при наличии соглашения о взаимодействии, заключенного между </w:t>
      </w:r>
      <w:r w:rsidR="00503B88">
        <w:t>Отделом образования</w:t>
      </w:r>
      <w:r w:rsidRPr="00E26357">
        <w:t xml:space="preserve"> и МФЦ.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3.8.2. Состав административных процедур (действий), выполняемых МФЦ: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</w:t>
      </w:r>
      <w:r w:rsidR="00B14C5C" w:rsidRPr="00E26357">
        <w:t>8</w:t>
      </w:r>
      <w:r w:rsidRPr="00E26357">
        <w:t>.2.1. Прием заявления о предоставлении государственной услуги и прилагаемых к нему документов.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Основанием для начала административной процедуры является личное обращение заявителя либо его в МФЦ.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Работник МФЦ: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1) проверяет наличие документов, подтвержд</w:t>
      </w:r>
      <w:r w:rsidR="00BC789A">
        <w:t>ающих личность заявителя</w:t>
      </w:r>
      <w:r w:rsidRPr="00E26357">
        <w:t>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2) при наличии основани</w:t>
      </w:r>
      <w:r w:rsidR="00602702" w:rsidRPr="00E26357">
        <w:t>я</w:t>
      </w:r>
      <w:r w:rsidRPr="00E26357">
        <w:t xml:space="preserve"> для отказа в приеме документов, необходимых для предоставления государственной услуги, установленн</w:t>
      </w:r>
      <w:r w:rsidR="00602702" w:rsidRPr="00E26357">
        <w:t>ого</w:t>
      </w:r>
      <w:r w:rsidRPr="00E26357">
        <w:t xml:space="preserve"> подразделом 2.7 </w:t>
      </w:r>
      <w:r w:rsidR="00602702" w:rsidRPr="00E26357">
        <w:t xml:space="preserve">раздела 2 </w:t>
      </w:r>
      <w:r w:rsidRPr="00E26357">
        <w:t xml:space="preserve">настоящего административного регламента, отказывает в приеме с разъяснением причин;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3) при отсутствии основани</w:t>
      </w:r>
      <w:r w:rsidR="00602702" w:rsidRPr="00E26357">
        <w:t>я</w:t>
      </w:r>
      <w:r w:rsidRPr="00E26357">
        <w:t xml:space="preserve"> для отказа в приеме документов, необходимых для предоставления государственной услуги, установленн</w:t>
      </w:r>
      <w:r w:rsidR="00602702" w:rsidRPr="00E26357">
        <w:t>ого</w:t>
      </w:r>
      <w:r w:rsidRPr="00E26357">
        <w:t xml:space="preserve"> подразделом 2.7 </w:t>
      </w:r>
      <w:r w:rsidR="00602702" w:rsidRPr="00E26357">
        <w:t xml:space="preserve">раздела 2 </w:t>
      </w:r>
      <w:r w:rsidRPr="00E26357">
        <w:t>настоящего административного регламента, осуществляет прием заявления л</w:t>
      </w:r>
      <w:r w:rsidR="00BC789A">
        <w:t xml:space="preserve">ибо, в случае выбора заявителя </w:t>
      </w:r>
      <w:r w:rsidRPr="00E26357">
        <w:t>при обращении за двумя и более услугами, комплексного запроса и документов;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lastRenderedPageBreak/>
        <w:t xml:space="preserve">4) при отсутствии электронного документооборота с </w:t>
      </w:r>
      <w:r w:rsidR="00EF3D37">
        <w:t>Отделом образования</w:t>
      </w:r>
      <w:r w:rsidRPr="00E26357">
        <w:t xml:space="preserve"> при необходимости осуществляет снятие копии с оригиналов документов и их заверение;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5) при наличии электронного документооборота с </w:t>
      </w:r>
      <w:r w:rsidR="00EF3D37">
        <w:t>Отделом образования</w:t>
      </w:r>
      <w:r w:rsidRPr="00E26357">
        <w:t xml:space="preserve"> осуществляет подготовку электронных образов заявления (комплексного запроса) и документов </w:t>
      </w:r>
      <w:r w:rsidRPr="004B6726">
        <w:t>(при наличии),</w:t>
      </w:r>
      <w:r w:rsidRPr="00E26357">
        <w:t xml:space="preserve"> оригиналы возвращает заявителю;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6) выдает заявителю расписку 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Прием заявления о предоставлении государственной услуги и прилагаемых к нему документов в МФЦ осуществляется в день обращения заявителя.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3.</w:t>
      </w:r>
      <w:r w:rsidR="00B14C5C" w:rsidRPr="00E26357">
        <w:t>8</w:t>
      </w:r>
      <w:r w:rsidRPr="00E26357">
        <w:t xml:space="preserve">.2.2. Выдача результата государственной услуги. 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Основанием для начала административной процедуры является поступление в МФЦ из </w:t>
      </w:r>
      <w:r w:rsidR="00E71597">
        <w:t>Отдела образования</w:t>
      </w:r>
      <w:r w:rsidRPr="00E26357">
        <w:t xml:space="preserve"> документа, являющегося результатом государственной услуги.</w:t>
      </w:r>
    </w:p>
    <w:p w:rsidR="00A164AA" w:rsidRPr="004B6726" w:rsidRDefault="00A164AA" w:rsidP="00733CCC">
      <w:pPr>
        <w:widowControl w:val="0"/>
        <w:autoSpaceDE w:val="0"/>
        <w:autoSpaceDN w:val="0"/>
        <w:ind w:firstLine="709"/>
        <w:jc w:val="both"/>
      </w:pPr>
      <w:r w:rsidRPr="004B6726">
        <w:t>Работник МФЦ: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4B6726">
        <w:t xml:space="preserve">1) в случае поступления в соответствии с соглашением о взаимодействии документа, являющегося результатом государственной услуги в электронном формате, подписанного электронной подписью должностного лица </w:t>
      </w:r>
      <w:r w:rsidR="00F15CE6">
        <w:t>Отдела образования</w:t>
      </w:r>
      <w:r w:rsidRPr="004B6726"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2) информирует заявителя о поступлении документа, являющегося результатом государственной услуги, способом, указанным заявителем при подаче запроса на предоставление государственной услуги;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3)</w:t>
      </w:r>
      <w:r w:rsidR="00BC789A">
        <w:t xml:space="preserve"> при обращении в МФЦ заявителя </w:t>
      </w:r>
      <w:r w:rsidRPr="00E26357">
        <w:t>с документом, удостоверяющим личность</w:t>
      </w:r>
      <w:r w:rsidR="002C5935" w:rsidRPr="00E26357">
        <w:t>,</w:t>
      </w:r>
      <w:r w:rsidRPr="00E26357">
        <w:t xml:space="preserve"> и распиской (комплексным запросом) осуществляет выдачу документа, являющегося результатом государственной услуги.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>Информирование заявителя о поступлении документа, являющегося результатом государственной услуги, осуществляется не позднее 1 рабочего дня, следующего за днем его поступления в МФЦ.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  <w:r w:rsidRPr="00E26357">
        <w:t>3.</w:t>
      </w:r>
      <w:r w:rsidR="00B14C5C" w:rsidRPr="00E26357">
        <w:t>9</w:t>
      </w:r>
      <w:r w:rsidRPr="00E26357">
        <w:t>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center"/>
      </w:pP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В случае выявления заявителем опечаток и (или) ошибок в выданном в результате предоставления государственной услуги документе, заявитель представляет в </w:t>
      </w:r>
      <w:r w:rsidR="00915385">
        <w:t>Отдел образования</w:t>
      </w:r>
      <w:r w:rsidRPr="00E26357"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A164AA" w:rsidRPr="00E26357" w:rsidRDefault="00A164AA" w:rsidP="00733CCC">
      <w:pPr>
        <w:widowControl w:val="0"/>
        <w:autoSpaceDE w:val="0"/>
        <w:autoSpaceDN w:val="0"/>
        <w:ind w:firstLine="709"/>
        <w:jc w:val="both"/>
      </w:pPr>
      <w:r w:rsidRPr="00E26357"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</w:t>
      </w:r>
      <w:r w:rsidR="00C113BF">
        <w:t>Отдела образования</w:t>
      </w:r>
      <w:r w:rsidRPr="00E26357">
        <w:t xml:space="preserve"> в срок, не превышающий 5 рабочих дней с момента поступления соответствующего заявления.</w:t>
      </w:r>
    </w:p>
    <w:p w:rsidR="00D712B6" w:rsidRPr="00E26357" w:rsidRDefault="00D712B6" w:rsidP="00733CCC">
      <w:pPr>
        <w:widowControl w:val="0"/>
        <w:autoSpaceDE w:val="0"/>
        <w:autoSpaceDN w:val="0"/>
        <w:ind w:firstLine="709"/>
        <w:jc w:val="both"/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Раздел 4. ФОРМЫ КОНТРОЛЯ ЗА ИСПОЛНЕНИЕМ АДМИНИСТРАТИВНОГО РЕГЛАМЕНТА</w:t>
      </w: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lastRenderedPageBreak/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руководителем </w:t>
      </w:r>
      <w:r w:rsidR="00912766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</w:t>
      </w:r>
      <w:r w:rsidR="0019490A">
        <w:rPr>
          <w:rFonts w:eastAsiaTheme="majorEastAsia"/>
        </w:rPr>
        <w:t xml:space="preserve">авлению государственной услуги, </w:t>
      </w:r>
      <w:r w:rsidR="00895B4D">
        <w:rPr>
          <w:rFonts w:eastAsiaTheme="majorEastAsia"/>
        </w:rPr>
        <w:t>руководитель Отдела образования</w:t>
      </w:r>
      <w:r w:rsidR="0019490A">
        <w:rPr>
          <w:rFonts w:eastAsiaTheme="majorEastAsia"/>
        </w:rPr>
        <w:t xml:space="preserve"> принимае</w:t>
      </w:r>
      <w:r w:rsidRPr="00E26357">
        <w:rPr>
          <w:rFonts w:eastAsiaTheme="majorEastAsia"/>
        </w:rPr>
        <w:t>т меры по устранению таких нарушений</w:t>
      </w:r>
      <w:r w:rsidR="0019490A">
        <w:rPr>
          <w:rFonts w:eastAsiaTheme="majorEastAsia"/>
        </w:rPr>
        <w:t xml:space="preserve"> и решает вопрос</w:t>
      </w:r>
      <w:r w:rsidRPr="00E26357">
        <w:rPr>
          <w:rFonts w:eastAsiaTheme="majorEastAsia"/>
        </w:rPr>
        <w:t xml:space="preserve"> о применении или неприменении мер ответственности в отношении должностных лиц, допустивших нарушения.</w:t>
      </w:r>
    </w:p>
    <w:p w:rsidR="001D5F8F" w:rsidRPr="00E26357" w:rsidRDefault="001D5F8F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1D5F8F" w:rsidRPr="00E26357" w:rsidRDefault="001D5F8F" w:rsidP="00733CCC">
      <w:pPr>
        <w:ind w:firstLine="709"/>
        <w:jc w:val="center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Проверки проводятся в целях контроля за полнотой и качеством предоставления государственной услуги, соблюдением и исполнением должностными лицами </w:t>
      </w:r>
      <w:r w:rsidR="009F1EBB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государственной услуги.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Проверки могут быть плановыми и внеплановыми.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Периодичность проведения плановых проверок устанавливается руководителем </w:t>
      </w:r>
      <w:r w:rsidR="009F1EBB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9F1EBB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, принятые или осуществленные в ходе предоставления государственной</w:t>
      </w:r>
      <w:r w:rsidR="00A72D0D">
        <w:rPr>
          <w:rFonts w:eastAsiaTheme="majorEastAsia"/>
        </w:rPr>
        <w:t xml:space="preserve"> услуги по решению руководителя</w:t>
      </w:r>
      <w:r w:rsidRPr="00E26357">
        <w:rPr>
          <w:rFonts w:eastAsiaTheme="majorEastAsia"/>
        </w:rPr>
        <w:t xml:space="preserve"> </w:t>
      </w:r>
      <w:r w:rsidR="009F1EBB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4.3. Ответственность должностных лиц О</w:t>
      </w:r>
      <w:r w:rsidR="003534AD">
        <w:rPr>
          <w:rFonts w:eastAsiaTheme="majorEastAsia"/>
        </w:rPr>
        <w:t>тдела образования</w:t>
      </w:r>
      <w:r w:rsidRPr="00E26357">
        <w:rPr>
          <w:rFonts w:eastAsiaTheme="majorEastAsia"/>
        </w:rPr>
        <w:t xml:space="preserve"> за решения и действия (бездействие), принимаемые (осуществляемые) в ходе предоставления государственной услуги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4.4. Положения, характеризующие требования к формам контроля за предоставлением государственной услуги со стороны граждан, их объединений и организаций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8F042E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1D5F8F" w:rsidRPr="00E26357" w:rsidRDefault="001D5F8F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 xml:space="preserve">Раздел 5. ДОСУДЕБНЫЙ (ВНЕСУДЕБНЫЙ) ПОРЯДОК ОБЖАЛОВАНИЯ РЕШЕНИЙ И ДЕЙСТВИЙ (БЕЗДЕЙСТВИЯ) </w:t>
      </w:r>
      <w:r w:rsidR="008F042E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, МФЦ, А ТАКЖЕ ИХ ДОЛЖНОСТНЫХ ЛИЦ, МУНИЦИПАЛЬНЫХ СЛУЖАЩИХ, РАБОТНИКОВ</w:t>
      </w: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lastRenderedPageBreak/>
        <w:t xml:space="preserve">5.1. Информация для заявителя о его праве подать жалобу на решение и (или) действие (бездействие) </w:t>
      </w:r>
      <w:r w:rsidR="009A6DCF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 xml:space="preserve">, МФЦ, а </w:t>
      </w:r>
      <w:r w:rsidR="004B6726" w:rsidRPr="00E26357">
        <w:rPr>
          <w:rFonts w:eastAsiaTheme="majorEastAsia"/>
        </w:rPr>
        <w:t>также их</w:t>
      </w:r>
      <w:r w:rsidRPr="00E26357">
        <w:rPr>
          <w:rFonts w:eastAsiaTheme="majorEastAsia"/>
        </w:rPr>
        <w:t xml:space="preserve"> должностных лиц, муниципальных служащих, работников</w:t>
      </w: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Заявитель имеет право подать жалобу на решение и (или) действие (бездействие) </w:t>
      </w:r>
      <w:r w:rsidR="009A6DCF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, МФЦ, а также их должностных лиц, муниципальных служащих, работников.</w:t>
      </w: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5.2. Предмет жалобы</w:t>
      </w:r>
    </w:p>
    <w:p w:rsidR="001D5F8F" w:rsidRPr="00E26357" w:rsidRDefault="001D5F8F" w:rsidP="00733CCC">
      <w:pPr>
        <w:ind w:firstLine="709"/>
        <w:jc w:val="center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Заявитель может обратиться с жалобой</w:t>
      </w:r>
      <w:r w:rsidR="001D5F8F" w:rsidRPr="00E26357">
        <w:rPr>
          <w:rFonts w:eastAsiaTheme="majorEastAsia"/>
        </w:rPr>
        <w:t>,</w:t>
      </w:r>
      <w:r w:rsidRPr="00E26357">
        <w:rPr>
          <w:rFonts w:eastAsiaTheme="majorEastAsia"/>
        </w:rPr>
        <w:t xml:space="preserve"> в том числе в следующих случаях: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1) нарушение срока регистрации запроса о предоставлении государственной, комплексного запроса;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2) нарушение срока предоставления государственной услуги (в отношении действия (бездействия) </w:t>
      </w:r>
      <w:r w:rsidR="006B3F85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, а также его должностных лиц, муниципальных служащих, работников);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685984" w:rsidRPr="00E26357" w:rsidRDefault="00685984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eastAsiaTheme="majorEastAsia" w:hAnsi="Times New Roman" w:cs="Times New Roman"/>
          <w:sz w:val="24"/>
          <w:szCs w:val="24"/>
        </w:rPr>
        <w:t xml:space="preserve">5) отказ в предоставлении государственной услуги (в отношении действия (бездействия) </w:t>
      </w:r>
      <w:r w:rsidR="006B3F85">
        <w:rPr>
          <w:rFonts w:ascii="Times New Roman" w:eastAsiaTheme="majorEastAsia" w:hAnsi="Times New Roman" w:cs="Times New Roman"/>
          <w:sz w:val="24"/>
          <w:szCs w:val="24"/>
        </w:rPr>
        <w:t>Отдела образования</w:t>
      </w:r>
      <w:r w:rsidRPr="00E26357">
        <w:rPr>
          <w:rFonts w:ascii="Times New Roman" w:eastAsiaTheme="majorEastAsia" w:hAnsi="Times New Roman" w:cs="Times New Roman"/>
          <w:sz w:val="24"/>
          <w:szCs w:val="24"/>
        </w:rPr>
        <w:t>, а также его должностных лиц, муни</w:t>
      </w:r>
      <w:r w:rsidR="00FC77F1" w:rsidRPr="00E26357">
        <w:rPr>
          <w:rFonts w:ascii="Times New Roman" w:eastAsiaTheme="majorEastAsia" w:hAnsi="Times New Roman" w:cs="Times New Roman"/>
          <w:sz w:val="24"/>
          <w:szCs w:val="24"/>
        </w:rPr>
        <w:t>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:rsidR="00685984" w:rsidRPr="00E26357" w:rsidRDefault="00685984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eastAsiaTheme="majorEastAsia" w:hAnsi="Times New Roman" w:cs="Times New Roman"/>
          <w:sz w:val="24"/>
          <w:szCs w:val="24"/>
        </w:rPr>
        <w:t>6) затребование с заявителя при предоставлении го</w:t>
      </w:r>
      <w:r w:rsidR="00FC77F1" w:rsidRPr="00E26357">
        <w:rPr>
          <w:rFonts w:ascii="Times New Roman" w:eastAsiaTheme="majorEastAsia" w:hAnsi="Times New Roman" w:cs="Times New Roman"/>
          <w:sz w:val="24"/>
          <w:szCs w:val="24"/>
        </w:rPr>
        <w:t>сударственной услуги платы</w:t>
      </w:r>
      <w:r w:rsidR="00FC77F1" w:rsidRPr="00E26357">
        <w:rPr>
          <w:rFonts w:ascii="Times New Roman" w:hAnsi="Times New Roman" w:cs="Times New Roman"/>
          <w:sz w:val="24"/>
          <w:szCs w:val="24"/>
        </w:rPr>
        <w:t>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</w:t>
      </w:r>
      <w:r w:rsidR="00FC77F1" w:rsidRPr="00E26357">
        <w:rPr>
          <w:rFonts w:eastAsiaTheme="majorEastAsia"/>
        </w:rPr>
        <w:t>ленного срока таких исправлений;</w:t>
      </w:r>
      <w:r w:rsidRPr="00E26357">
        <w:rPr>
          <w:rFonts w:eastAsiaTheme="majorEastAsia"/>
        </w:rPr>
        <w:t xml:space="preserve"> 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8) нарушение срока или порядка выдачи документов по результатам предоставления государственной услуги;</w:t>
      </w:r>
    </w:p>
    <w:p w:rsidR="00FC77F1" w:rsidRPr="00E26357" w:rsidRDefault="00685984" w:rsidP="00733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357">
        <w:rPr>
          <w:rFonts w:ascii="Times New Roman" w:eastAsiaTheme="majorEastAsia" w:hAnsi="Times New Roman" w:cs="Times New Roman"/>
          <w:sz w:val="24"/>
          <w:szCs w:val="24"/>
        </w:rPr>
        <w:t xml:space="preserve">9) приостановление предоставления государственной услуги (в отношении действия (бездействия) </w:t>
      </w:r>
      <w:r w:rsidR="007D1A59">
        <w:rPr>
          <w:rFonts w:ascii="Times New Roman" w:eastAsiaTheme="majorEastAsia" w:hAnsi="Times New Roman" w:cs="Times New Roman"/>
          <w:sz w:val="24"/>
          <w:szCs w:val="24"/>
        </w:rPr>
        <w:t>Отдела образования</w:t>
      </w:r>
      <w:r w:rsidRPr="00E26357">
        <w:rPr>
          <w:rFonts w:ascii="Times New Roman" w:eastAsiaTheme="majorEastAsia" w:hAnsi="Times New Roman" w:cs="Times New Roman"/>
          <w:sz w:val="24"/>
          <w:szCs w:val="24"/>
        </w:rPr>
        <w:t>, а также его должностных лиц, муни</w:t>
      </w:r>
      <w:r w:rsidR="00FC77F1" w:rsidRPr="00E26357">
        <w:rPr>
          <w:rFonts w:ascii="Times New Roman" w:eastAsiaTheme="majorEastAsia" w:hAnsi="Times New Roman" w:cs="Times New Roman"/>
          <w:sz w:val="24"/>
          <w:szCs w:val="24"/>
        </w:rPr>
        <w:t>ципальных служащих, работников),</w:t>
      </w:r>
      <w:r w:rsidR="00FC77F1" w:rsidRPr="00E26357">
        <w:rPr>
          <w:rFonts w:ascii="Times New Roman" w:hAnsi="Times New Roman" w:cs="Times New Roman"/>
          <w:sz w:val="24"/>
          <w:szCs w:val="24"/>
        </w:rPr>
        <w:t xml:space="preserve">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</w:t>
      </w:r>
      <w:r w:rsidR="00036F4C" w:rsidRPr="00E26357">
        <w:rPr>
          <w:rFonts w:eastAsiaTheme="majorEastAsia"/>
        </w:rPr>
        <w:t>, за исключением случаев, предусмотренных пунктом 4 части 1 статьи 7 ФЗ № 210-ФЗ</w:t>
      </w:r>
      <w:r w:rsidRPr="00E26357">
        <w:rPr>
          <w:rFonts w:eastAsiaTheme="majorEastAsia"/>
        </w:rPr>
        <w:t xml:space="preserve"> (в отношении действия (бездействия) </w:t>
      </w:r>
      <w:r w:rsidR="00340AB7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, а также его должностных лиц, муниципальных служащих, работников).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lastRenderedPageBreak/>
        <w:t xml:space="preserve">5.3.1. Жалоба на решения и действия (бездействия) </w:t>
      </w:r>
      <w:r w:rsidR="008B3E98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 xml:space="preserve">, предоставляющего государственную услугу, его должностных лиц, муниципальных служащих, работников участвующих организаций рассматривается руководителем </w:t>
      </w:r>
      <w:r w:rsidR="008B3E98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Жалобы на решения и действия (бездействие) руководителя </w:t>
      </w:r>
      <w:r w:rsidR="008B3E98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 xml:space="preserve"> подаются в вышестоящий орган (при его наличии) либо в случае его отсутствия рассматриваются непосредственно руководителем </w:t>
      </w:r>
      <w:r w:rsidR="008B3E98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5.3.2. Жалоба на решения и действия (бездействия), работников МФЦ рассматривается руководителем МФЦ.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Жалоба на решения и действия (бездействия) МФЦ, руководителя МФЦ рассматривается учредителем МФЦ.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5.4. Порядок подачи и рассмотрения жалобы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51782" w:rsidRDefault="00685984" w:rsidP="00E517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87B">
        <w:rPr>
          <w:rFonts w:ascii="Times New Roman" w:eastAsiaTheme="majorEastAsia" w:hAnsi="Times New Roman" w:cs="Times New Roman"/>
          <w:sz w:val="24"/>
          <w:szCs w:val="24"/>
        </w:rPr>
        <w:t xml:space="preserve">Подача и рассмотрение жалобы осуществляется в порядке, установленном статьей 11.2. </w:t>
      </w:r>
      <w:r w:rsidR="00036F4C" w:rsidRPr="00D6187B">
        <w:rPr>
          <w:rFonts w:ascii="Times New Roman" w:eastAsiaTheme="majorEastAsia" w:hAnsi="Times New Roman" w:cs="Times New Roman"/>
          <w:sz w:val="24"/>
          <w:szCs w:val="24"/>
        </w:rPr>
        <w:t>ФЗ № 210-ФЗ</w:t>
      </w:r>
      <w:r w:rsidRPr="00D6187B">
        <w:rPr>
          <w:rFonts w:ascii="Times New Roman" w:eastAsiaTheme="majorEastAsia" w:hAnsi="Times New Roman" w:cs="Times New Roman"/>
          <w:sz w:val="24"/>
          <w:szCs w:val="24"/>
        </w:rPr>
        <w:t xml:space="preserve"> и</w:t>
      </w:r>
      <w:r w:rsidR="00365354" w:rsidRPr="00D6187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6187B" w:rsidRPr="00D6187B">
        <w:rPr>
          <w:rFonts w:ascii="Times New Roman" w:hAnsi="Times New Roman" w:cs="Times New Roman"/>
          <w:sz w:val="24"/>
          <w:szCs w:val="24"/>
        </w:rPr>
        <w:t>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 рассмотрения жалоб на решения и действия (бездействия) органов местного самоуправления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:rsidR="001D5F8F" w:rsidRPr="00E26357" w:rsidRDefault="001D5F8F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5.5. Срок рассмотрения жалобы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Жалоба, поступившая в </w:t>
      </w:r>
      <w:r w:rsidR="00BA1088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 xml:space="preserve">, МФЦ, учредителю МФЦ, либо вышестоящий орган (при его наличии), подлежит рассмотрению в течение </w:t>
      </w:r>
      <w:r w:rsidR="00FC77F1" w:rsidRPr="00E26357">
        <w:rPr>
          <w:rFonts w:eastAsiaTheme="majorEastAsia"/>
        </w:rPr>
        <w:t>15</w:t>
      </w:r>
      <w:r w:rsidRPr="00E26357">
        <w:rPr>
          <w:rFonts w:eastAsiaTheme="majorEastAsia"/>
        </w:rPr>
        <w:t xml:space="preserve"> рабочих дней со дня ее регистрации, а в случае обжалования отказа </w:t>
      </w:r>
      <w:r w:rsidR="00BA1088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FC77F1" w:rsidRPr="00E26357">
        <w:rPr>
          <w:rFonts w:eastAsiaTheme="majorEastAsia"/>
        </w:rPr>
        <w:t>5</w:t>
      </w:r>
      <w:r w:rsidRPr="00E26357">
        <w:rPr>
          <w:rFonts w:eastAsiaTheme="majorEastAsia"/>
        </w:rPr>
        <w:t xml:space="preserve"> рабочих дней со дня ее регистрации. </w:t>
      </w:r>
    </w:p>
    <w:p w:rsidR="001D5F8F" w:rsidRPr="00E26357" w:rsidRDefault="001D5F8F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Приостановление рассмотрения жалобы не допускается.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5.7. Результат рассмотрения жалобы</w:t>
      </w: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По результатам рассмотрения жалобы принимается одно из следующих решений: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</w:t>
      </w:r>
      <w:r w:rsidR="00036F4C" w:rsidRPr="00E26357">
        <w:rPr>
          <w:rFonts w:eastAsiaTheme="majorEastAsia"/>
        </w:rPr>
        <w:t>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- в удовлетворении жалобы отказывается.</w:t>
      </w:r>
    </w:p>
    <w:p w:rsidR="00685984" w:rsidRPr="00E26357" w:rsidRDefault="00F9094E" w:rsidP="00733CCC">
      <w:pPr>
        <w:ind w:firstLine="709"/>
        <w:jc w:val="both"/>
        <w:rPr>
          <w:rFonts w:eastAsiaTheme="majorEastAsia"/>
        </w:rPr>
      </w:pPr>
      <w:r w:rsidRPr="0007087A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наделённый полномочиями по рассмотрению жалоб в соответствии с частью 1 статьи 11.2 Федерального закона Российской Федерации от 27 июля 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lastRenderedPageBreak/>
        <w:t>5.8. Порядок информирования заявителя о результатах рассмотрения жалобы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5.8.1. Не позднее дня, следующего за днем принятия решения, являющегося результато</w:t>
      </w:r>
      <w:r w:rsidR="00693BED" w:rsidRPr="00E26357">
        <w:rPr>
          <w:rFonts w:eastAsiaTheme="majorEastAsia"/>
        </w:rPr>
        <w:t>м</w:t>
      </w:r>
      <w:r w:rsidRPr="00E26357">
        <w:rPr>
          <w:rFonts w:eastAsiaTheme="majorEastAsia"/>
        </w:rPr>
        <w:t xml:space="preserve">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E82A1F">
        <w:rPr>
          <w:rFonts w:eastAsiaTheme="majorEastAsia"/>
        </w:rPr>
        <w:t>Отделом образования</w:t>
      </w:r>
      <w:r w:rsidRPr="00E26357">
        <w:rPr>
          <w:rFonts w:eastAsiaTheme="majorEastAsia"/>
        </w:rPr>
        <w:t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5.9. Порядок обжалования решения по жалобе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center"/>
        <w:rPr>
          <w:rFonts w:eastAsiaTheme="majorEastAsia"/>
        </w:rPr>
      </w:pPr>
      <w:r w:rsidRPr="00E26357">
        <w:rPr>
          <w:rFonts w:eastAsiaTheme="majorEastAsia"/>
        </w:rPr>
        <w:t>5.11. Способы информирования заявителей о порядке подачи и рассмотрения жалобы</w:t>
      </w:r>
    </w:p>
    <w:p w:rsidR="001D5F8F" w:rsidRPr="00E26357" w:rsidRDefault="001D5F8F" w:rsidP="00733CCC">
      <w:pPr>
        <w:ind w:firstLine="709"/>
        <w:jc w:val="center"/>
        <w:rPr>
          <w:rFonts w:eastAsiaTheme="majorEastAsia"/>
        </w:rPr>
      </w:pP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Информирование заявителей о порядке подачи и рассмотрения жалобы обеспечивается: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 xml:space="preserve">- посредством размещения информации на стендах в местах предоставления государственной услуги, на официальных сайтах </w:t>
      </w:r>
      <w:r w:rsidR="00E82A1F">
        <w:rPr>
          <w:rFonts w:eastAsiaTheme="majorEastAsia"/>
        </w:rPr>
        <w:t>Отдела образования</w:t>
      </w:r>
      <w:r w:rsidRPr="00E26357">
        <w:rPr>
          <w:rFonts w:eastAsiaTheme="majorEastAsia"/>
        </w:rPr>
        <w:t>, МФЦ, в сети Интернет, на ЕПГУ и РПГУ;</w:t>
      </w:r>
    </w:p>
    <w:p w:rsidR="00685984" w:rsidRPr="00E26357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- в устной форме по телефону или на личном приеме;</w:t>
      </w:r>
    </w:p>
    <w:p w:rsidR="00825E68" w:rsidRDefault="00685984" w:rsidP="00733CCC">
      <w:pPr>
        <w:ind w:firstLine="709"/>
        <w:jc w:val="both"/>
        <w:rPr>
          <w:rFonts w:eastAsiaTheme="majorEastAsia"/>
        </w:rPr>
      </w:pPr>
      <w:r w:rsidRPr="00E26357">
        <w:rPr>
          <w:rFonts w:eastAsiaTheme="majorEastAsia"/>
        </w:rPr>
        <w:t>- в письменной форме почтовым отправлением или электронным сообщением по адресу, указанному заявителем.</w:t>
      </w: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123BA1" w:rsidRDefault="00123BA1" w:rsidP="00733CCC">
      <w:pPr>
        <w:ind w:firstLine="709"/>
        <w:jc w:val="both"/>
        <w:rPr>
          <w:rFonts w:eastAsiaTheme="majorEastAsia"/>
        </w:rPr>
      </w:pPr>
    </w:p>
    <w:p w:rsidR="00825E68" w:rsidRDefault="00825E68" w:rsidP="00733CCC">
      <w:pPr>
        <w:ind w:firstLine="709"/>
        <w:jc w:val="both"/>
        <w:rPr>
          <w:rFonts w:eastAsiaTheme="majorEastAsia"/>
        </w:rPr>
      </w:pPr>
    </w:p>
    <w:p w:rsidR="009D68CD" w:rsidRPr="008675E9" w:rsidRDefault="009D68CD" w:rsidP="00123BA1">
      <w:pPr>
        <w:ind w:left="4955" w:firstLine="709"/>
        <w:jc w:val="both"/>
      </w:pPr>
      <w:r w:rsidRPr="008675E9">
        <w:t>Приложение № 1</w:t>
      </w:r>
    </w:p>
    <w:p w:rsidR="00654D78" w:rsidRDefault="007717A3" w:rsidP="00123BA1">
      <w:pPr>
        <w:autoSpaceDE w:val="0"/>
        <w:autoSpaceDN w:val="0"/>
        <w:adjustRightInd w:val="0"/>
        <w:ind w:left="5664"/>
        <w:jc w:val="both"/>
      </w:pPr>
      <w:r>
        <w:t>к</w:t>
      </w:r>
      <w:r w:rsidR="00366795" w:rsidRPr="008675E9">
        <w:t xml:space="preserve"> </w:t>
      </w:r>
      <w:r w:rsidR="009D68CD" w:rsidRPr="008675E9">
        <w:t>Административному</w:t>
      </w:r>
      <w:r w:rsidR="00366795" w:rsidRPr="008675E9">
        <w:t xml:space="preserve"> </w:t>
      </w:r>
      <w:r w:rsidR="009D68CD" w:rsidRPr="008675E9">
        <w:t>регламенту</w:t>
      </w:r>
      <w:r w:rsidR="00A55E65" w:rsidRPr="008675E9">
        <w:t xml:space="preserve"> </w:t>
      </w:r>
      <w:r w:rsidR="009D68CD" w:rsidRPr="008675E9">
        <w:t xml:space="preserve">предоставления </w:t>
      </w:r>
      <w:r w:rsidR="004B2FB0" w:rsidRPr="008675E9">
        <w:t>государственной</w:t>
      </w:r>
      <w:r w:rsidR="009D68CD" w:rsidRPr="008675E9">
        <w:t xml:space="preserve"> услуги «</w:t>
      </w:r>
      <w:r w:rsidR="00F6084C" w:rsidRPr="00F6084C">
        <w:rPr>
          <w:rFonts w:eastAsiaTheme="minorHAnsi"/>
          <w:lang w:eastAsia="en-US"/>
        </w:rPr>
        <w:t>Установление опеки или попечительства над несовершеннолетними гражданами</w:t>
      </w:r>
      <w:r w:rsidR="009D68CD" w:rsidRPr="008675E9">
        <w:t>»</w:t>
      </w:r>
      <w:r w:rsidR="000C4209">
        <w:t>, утвержденному постановлением администрации муниципального образования «Томаринский городской округ»</w:t>
      </w:r>
    </w:p>
    <w:p w:rsidR="000C4209" w:rsidRDefault="000C4209" w:rsidP="00123BA1">
      <w:pPr>
        <w:autoSpaceDE w:val="0"/>
        <w:autoSpaceDN w:val="0"/>
        <w:adjustRightInd w:val="0"/>
        <w:ind w:left="5664"/>
        <w:jc w:val="both"/>
      </w:pPr>
      <w:r>
        <w:t xml:space="preserve">от </w:t>
      </w:r>
      <w:r w:rsidR="00CB2DB3">
        <w:t>16.04.2021</w:t>
      </w:r>
      <w:r>
        <w:t xml:space="preserve"> №</w:t>
      </w:r>
      <w:r w:rsidR="00CB2DB3">
        <w:t>117</w:t>
      </w:r>
    </w:p>
    <w:p w:rsidR="00E23449" w:rsidRDefault="00E23449" w:rsidP="00733CCC">
      <w:pPr>
        <w:ind w:firstLine="709"/>
        <w:contextualSpacing/>
      </w:pPr>
    </w:p>
    <w:p w:rsidR="00E23449" w:rsidRPr="00E23449" w:rsidRDefault="00E23449" w:rsidP="001469D7">
      <w:pPr>
        <w:autoSpaceDE w:val="0"/>
        <w:autoSpaceDN w:val="0"/>
        <w:ind w:left="4955" w:firstLine="709"/>
      </w:pPr>
      <w:r w:rsidRPr="00E23449">
        <w:t>В орган опеки и попечительства</w:t>
      </w:r>
    </w:p>
    <w:p w:rsidR="001469D7" w:rsidRDefault="001469D7" w:rsidP="001469D7">
      <w:pPr>
        <w:autoSpaceDE w:val="0"/>
        <w:autoSpaceDN w:val="0"/>
        <w:ind w:left="5663"/>
      </w:pPr>
      <w:r>
        <w:t>от __________________________</w:t>
      </w:r>
    </w:p>
    <w:p w:rsidR="00E23449" w:rsidRPr="00E23449" w:rsidRDefault="00E23449" w:rsidP="001469D7">
      <w:pPr>
        <w:autoSpaceDE w:val="0"/>
        <w:autoSpaceDN w:val="0"/>
        <w:ind w:left="5663"/>
        <w:rPr>
          <w:sz w:val="20"/>
          <w:szCs w:val="20"/>
        </w:rPr>
      </w:pPr>
      <w:r w:rsidRPr="00E23449">
        <w:rPr>
          <w:sz w:val="20"/>
          <w:szCs w:val="20"/>
        </w:rPr>
        <w:t>(фамилия, имя, отчество (при наличии)</w:t>
      </w:r>
    </w:p>
    <w:p w:rsidR="001469D7" w:rsidRDefault="001469D7" w:rsidP="00733CCC">
      <w:pPr>
        <w:autoSpaceDE w:val="0"/>
        <w:autoSpaceDN w:val="0"/>
        <w:ind w:firstLine="709"/>
        <w:jc w:val="center"/>
        <w:rPr>
          <w:sz w:val="26"/>
          <w:szCs w:val="26"/>
        </w:rPr>
      </w:pPr>
    </w:p>
    <w:p w:rsidR="001469D7" w:rsidRDefault="001469D7" w:rsidP="00733CCC">
      <w:pPr>
        <w:autoSpaceDE w:val="0"/>
        <w:autoSpaceDN w:val="0"/>
        <w:ind w:firstLine="709"/>
        <w:jc w:val="center"/>
        <w:rPr>
          <w:sz w:val="26"/>
          <w:szCs w:val="26"/>
        </w:rPr>
      </w:pPr>
    </w:p>
    <w:p w:rsidR="001469D7" w:rsidRDefault="001469D7" w:rsidP="00733CCC">
      <w:pPr>
        <w:autoSpaceDE w:val="0"/>
        <w:autoSpaceDN w:val="0"/>
        <w:ind w:firstLine="709"/>
        <w:jc w:val="center"/>
        <w:rPr>
          <w:sz w:val="26"/>
          <w:szCs w:val="26"/>
        </w:rPr>
      </w:pPr>
    </w:p>
    <w:p w:rsidR="001469D7" w:rsidRDefault="001469D7" w:rsidP="00733CCC">
      <w:pPr>
        <w:autoSpaceDE w:val="0"/>
        <w:autoSpaceDN w:val="0"/>
        <w:ind w:firstLine="709"/>
        <w:jc w:val="center"/>
        <w:rPr>
          <w:sz w:val="26"/>
          <w:szCs w:val="26"/>
        </w:rPr>
      </w:pPr>
    </w:p>
    <w:p w:rsidR="001469D7" w:rsidRDefault="001469D7" w:rsidP="00733CCC">
      <w:pPr>
        <w:autoSpaceDE w:val="0"/>
        <w:autoSpaceDN w:val="0"/>
        <w:ind w:firstLine="709"/>
        <w:jc w:val="center"/>
        <w:rPr>
          <w:sz w:val="26"/>
          <w:szCs w:val="26"/>
        </w:rPr>
      </w:pPr>
    </w:p>
    <w:p w:rsidR="00E23449" w:rsidRPr="00E23449" w:rsidRDefault="00E23449" w:rsidP="00733CCC">
      <w:pPr>
        <w:autoSpaceDE w:val="0"/>
        <w:autoSpaceDN w:val="0"/>
        <w:ind w:firstLine="709"/>
        <w:jc w:val="center"/>
        <w:rPr>
          <w:sz w:val="26"/>
          <w:szCs w:val="26"/>
        </w:rPr>
      </w:pPr>
      <w:r w:rsidRPr="00E23449">
        <w:rPr>
          <w:sz w:val="26"/>
          <w:szCs w:val="26"/>
        </w:rPr>
        <w:t xml:space="preserve"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r w:rsidRPr="00E23449">
        <w:rPr>
          <w:sz w:val="26"/>
          <w:szCs w:val="26"/>
        </w:rPr>
        <w:br/>
        <w:t>законодательством Российской Федерации формах</w:t>
      </w: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 xml:space="preserve">Я,  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(фамилия, имя, отчество (при наличии)</w:t>
      </w: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(число, месяц, год и место рождения)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4196"/>
        <w:gridCol w:w="1701"/>
      </w:tblGrid>
      <w:tr w:rsidR="00E23449" w:rsidRPr="00E23449" w:rsidTr="00C179D0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</w:pPr>
            <w:r w:rsidRPr="00E23449">
              <w:t>Гражданство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  <w:r w:rsidRPr="00E23449">
              <w:t>Документ, удостоверяющий личность: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(серия, номер, когда и кем выдан)</w:t>
      </w: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 xml:space="preserve">Адрес места жительства  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 xml:space="preserve">(указывается полный адрес места жительства, подтвержденный регистрацией места жительства, в случае </w:t>
      </w:r>
      <w:r w:rsidRPr="00E23449">
        <w:rPr>
          <w:sz w:val="20"/>
          <w:szCs w:val="20"/>
        </w:rPr>
        <w:br/>
        <w:t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поселений (по выбору этих граждан), находящихся в муниципальном районе, в границах которого проходят маршруты кочевий гражданина)</w:t>
      </w: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 xml:space="preserve">Адрес места пребывания  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 xml:space="preserve">Адрес места фактического проживания  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lastRenderedPageBreak/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 xml:space="preserve">Номер телефона  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(указывается при наличии)</w:t>
      </w:r>
    </w:p>
    <w:p w:rsidR="00E23449" w:rsidRPr="00E23449" w:rsidRDefault="00E23449" w:rsidP="00733CCC">
      <w:pPr>
        <w:keepNext/>
        <w:autoSpaceDE w:val="0"/>
        <w:autoSpaceDN w:val="0"/>
        <w:ind w:firstLine="709"/>
      </w:pPr>
      <w:r w:rsidRPr="00E23449">
        <w:t>Сведения о наличии (отсутствии) судимости и (или) факте уголовного преследования</w:t>
      </w:r>
    </w:p>
    <w:tbl>
      <w:tblPr>
        <w:tblW w:w="93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897"/>
      </w:tblGrid>
      <w:tr w:rsidR="00E23449" w:rsidRPr="00E23449" w:rsidTr="00C179D0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18"/>
          <w:szCs w:val="18"/>
        </w:rPr>
      </w:pPr>
    </w:p>
    <w:tbl>
      <w:tblPr>
        <w:tblW w:w="93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897"/>
      </w:tblGrid>
      <w:tr w:rsidR="00E23449" w:rsidRPr="00E23449" w:rsidTr="00C179D0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E23449" w:rsidRPr="00E23449" w:rsidTr="00146AA5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jc w:val="both"/>
      </w:pPr>
      <w:r w:rsidRPr="00E23449">
        <w:t xml:space="preserve">Сведения о получаемой пенсии, ее виде и размере, страховом номере индивидуального лицевого счета (СНИЛС)  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 xml:space="preserve">(указываются лицами, основным источником доходов которых являются страховое обеспечение </w:t>
      </w:r>
      <w:r w:rsidRPr="00E23449">
        <w:rPr>
          <w:sz w:val="20"/>
          <w:szCs w:val="20"/>
        </w:rPr>
        <w:br/>
        <w:t>по обязательному пенсионному страхованию или иные пенсионные выплаты)</w:t>
      </w: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>Сведения о гражданах, зарегистрированных по месту жительства гражданина</w:t>
      </w:r>
    </w:p>
    <w:tbl>
      <w:tblPr>
        <w:tblStyle w:val="15"/>
        <w:tblW w:w="957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07"/>
        <w:gridCol w:w="1304"/>
        <w:gridCol w:w="1871"/>
        <w:gridCol w:w="1871"/>
      </w:tblGrid>
      <w:tr w:rsidR="00E23449" w:rsidRPr="00E23449" w:rsidTr="00C179D0">
        <w:tc>
          <w:tcPr>
            <w:tcW w:w="62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№</w:t>
            </w:r>
          </w:p>
        </w:tc>
        <w:tc>
          <w:tcPr>
            <w:tcW w:w="3907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30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Год рождения</w:t>
            </w: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Родственное отношение к ребенку</w:t>
            </w: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С какого времени зарегистрирован и проживает</w:t>
            </w:r>
          </w:p>
        </w:tc>
      </w:tr>
      <w:tr w:rsidR="00E23449" w:rsidRPr="00E23449" w:rsidTr="00C179D0">
        <w:trPr>
          <w:trHeight w:val="280"/>
        </w:trPr>
        <w:tc>
          <w:tcPr>
            <w:tcW w:w="62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07" w:type="dxa"/>
          </w:tcPr>
          <w:p w:rsidR="00E23449" w:rsidRPr="00E23449" w:rsidRDefault="00E23449" w:rsidP="00733C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E23449" w:rsidRPr="00E23449" w:rsidTr="00C179D0">
        <w:trPr>
          <w:trHeight w:val="280"/>
        </w:trPr>
        <w:tc>
          <w:tcPr>
            <w:tcW w:w="62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07" w:type="dxa"/>
          </w:tcPr>
          <w:p w:rsidR="00E23449" w:rsidRPr="00E23449" w:rsidRDefault="00E23449" w:rsidP="00733C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E23449" w:rsidRPr="00E23449" w:rsidTr="00C179D0">
        <w:trPr>
          <w:trHeight w:val="280"/>
        </w:trPr>
        <w:tc>
          <w:tcPr>
            <w:tcW w:w="62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07" w:type="dxa"/>
          </w:tcPr>
          <w:p w:rsidR="00E23449" w:rsidRPr="00E23449" w:rsidRDefault="00E23449" w:rsidP="00733C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E23449" w:rsidRPr="00E23449" w:rsidTr="00C179D0">
        <w:trPr>
          <w:trHeight w:val="280"/>
        </w:trPr>
        <w:tc>
          <w:tcPr>
            <w:tcW w:w="62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07" w:type="dxa"/>
          </w:tcPr>
          <w:p w:rsidR="00E23449" w:rsidRPr="00E23449" w:rsidRDefault="00E23449" w:rsidP="00733C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E23449" w:rsidRPr="00E23449" w:rsidTr="00C179D0">
        <w:trPr>
          <w:trHeight w:val="280"/>
        </w:trPr>
        <w:tc>
          <w:tcPr>
            <w:tcW w:w="62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07" w:type="dxa"/>
          </w:tcPr>
          <w:p w:rsidR="00E23449" w:rsidRPr="00E23449" w:rsidRDefault="00E23449" w:rsidP="00733C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E23449" w:rsidRPr="00E23449" w:rsidTr="00C179D0">
        <w:trPr>
          <w:trHeight w:val="280"/>
        </w:trPr>
        <w:tc>
          <w:tcPr>
            <w:tcW w:w="62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07" w:type="dxa"/>
          </w:tcPr>
          <w:p w:rsidR="00E23449" w:rsidRPr="00E23449" w:rsidRDefault="00E23449" w:rsidP="00733C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23449" w:rsidRPr="00E23449" w:rsidRDefault="00E23449" w:rsidP="00733CCC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</w:pPr>
            <w:r w:rsidRPr="00E23449">
              <w:t>прошу выдать мне заключение о возможности быть опекуном (попечителем)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</w:pPr>
            <w:r w:rsidRPr="00E23449">
              <w:t>прошу выдать мне заключение о возможности быть приемным родителем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</w:pPr>
            <w:r w:rsidRPr="00E23449">
              <w:t>прошу выдать мне заключение о возможности быть патронатным воспитателем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</w:pPr>
            <w:r w:rsidRPr="00E23449">
              <w:t>прошу выдать мне заключение о возможности быть усыновителем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</w:pPr>
            <w:r w:rsidRPr="00E23449">
              <w:t>прошу передать мне под опеку (попечительство)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 xml:space="preserve">(указываются фамилия, имя, отчество (при наличии) ребенка (детей), </w:t>
      </w:r>
      <w:r w:rsidRPr="00E23449">
        <w:rPr>
          <w:sz w:val="20"/>
          <w:szCs w:val="20"/>
        </w:rPr>
        <w:br/>
        <w:t>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</w:pPr>
            <w:r w:rsidRPr="00E23449">
              <w:t>прошу передать мне под опеку (попечительство) на возмездной основе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lastRenderedPageBreak/>
        <w:t>(указываются фамилия, имя, отчество (при наличии) ребенка (детей), 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keepNext/>
              <w:autoSpaceDE w:val="0"/>
              <w:autoSpaceDN w:val="0"/>
              <w:ind w:firstLine="709"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keepNext/>
              <w:autoSpaceDE w:val="0"/>
              <w:autoSpaceDN w:val="0"/>
              <w:ind w:firstLine="709"/>
            </w:pPr>
            <w:r w:rsidRPr="00E23449">
              <w:t>прошу передать мне в патронатную семью</w:t>
            </w:r>
          </w:p>
        </w:tc>
      </w:tr>
    </w:tbl>
    <w:p w:rsidR="00E23449" w:rsidRPr="00E23449" w:rsidRDefault="00E23449" w:rsidP="00733CCC">
      <w:pPr>
        <w:keepNext/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 xml:space="preserve">(указываются фамилия, имя, отчество (при наличии) ребенка (детей), </w:t>
      </w:r>
      <w:r w:rsidRPr="00E23449">
        <w:rPr>
          <w:sz w:val="20"/>
          <w:szCs w:val="20"/>
        </w:rPr>
        <w:br/>
        <w:t>число, месяц, год рождения)</w:t>
      </w: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autoSpaceDE w:val="0"/>
        <w:autoSpaceDN w:val="0"/>
        <w:ind w:firstLine="709"/>
        <w:jc w:val="both"/>
      </w:pPr>
      <w:r w:rsidRPr="00E23449">
        <w:t xml:space="preserve">Материальные возможности, жилищные условия, состояние здоровья и характер работы позволяют мне взять ребенка (детей) под опеку (попечительство), в приемную или </w:t>
      </w:r>
      <w:r w:rsidRPr="00E23449">
        <w:br/>
        <w:t>патронатную семью.</w:t>
      </w: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>Дополнительно могу сообщить о себе следующее:</w:t>
      </w: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 xml:space="preserve">(указываются наличие у гражданина необходимых знаний и навыков в воспитании детей, сведения </w:t>
      </w:r>
      <w:r w:rsidRPr="00E23449">
        <w:rPr>
          <w:sz w:val="20"/>
          <w:szCs w:val="20"/>
        </w:rPr>
        <w:br/>
        <w:t>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tabs>
          <w:tab w:val="right" w:pos="10206"/>
        </w:tabs>
        <w:autoSpaceDE w:val="0"/>
        <w:autoSpaceDN w:val="0"/>
        <w:ind w:firstLine="709"/>
      </w:pPr>
      <w:r w:rsidRPr="00E23449">
        <w:tab/>
        <w:t>.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rPr>
          <w:sz w:val="2"/>
          <w:szCs w:val="2"/>
        </w:rPr>
      </w:pPr>
    </w:p>
    <w:p w:rsidR="00E23449" w:rsidRPr="00E23449" w:rsidRDefault="00E23449" w:rsidP="00733CCC">
      <w:pPr>
        <w:tabs>
          <w:tab w:val="right" w:pos="10206"/>
        </w:tabs>
        <w:autoSpaceDE w:val="0"/>
        <w:autoSpaceDN w:val="0"/>
        <w:ind w:firstLine="709"/>
      </w:pPr>
      <w:r w:rsidRPr="00E23449">
        <w:t xml:space="preserve">Я,  </w:t>
      </w:r>
      <w:r w:rsidRPr="00E23449">
        <w:tab/>
        <w:t>,</w:t>
      </w: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(указываются фамилия, имя, отчество (при наличии)</w:t>
      </w:r>
    </w:p>
    <w:p w:rsidR="00E23449" w:rsidRPr="00E23449" w:rsidRDefault="00E23449" w:rsidP="00733CCC">
      <w:pPr>
        <w:autoSpaceDE w:val="0"/>
        <w:autoSpaceDN w:val="0"/>
        <w:ind w:firstLine="709"/>
        <w:jc w:val="both"/>
      </w:pPr>
      <w:r w:rsidRPr="00E23449">
        <w:t xml:space="preserve">даю согласие на обработку и использование моих персональных данных, содержащихся </w:t>
      </w:r>
      <w:r w:rsidRPr="00E23449">
        <w:br/>
        <w:t>в настоящем заявлении и предоставленных мною документах.</w:t>
      </w:r>
    </w:p>
    <w:p w:rsidR="00E23449" w:rsidRPr="00E23449" w:rsidRDefault="00E23449" w:rsidP="00733CCC">
      <w:pPr>
        <w:autoSpaceDE w:val="0"/>
        <w:autoSpaceDN w:val="0"/>
        <w:ind w:firstLine="709"/>
        <w:jc w:val="both"/>
      </w:pPr>
      <w:r w:rsidRPr="00E23449">
        <w:t>Я предупрежден(на) об ответственности за представление недостоверных либо искаженных сведений.</w:t>
      </w:r>
    </w:p>
    <w:p w:rsidR="00E23449" w:rsidRPr="00E23449" w:rsidRDefault="00E23449" w:rsidP="00733CCC">
      <w:pPr>
        <w:autoSpaceDE w:val="0"/>
        <w:autoSpaceDN w:val="0"/>
        <w:ind w:firstLine="709"/>
      </w:pPr>
    </w:p>
    <w:p w:rsidR="00E23449" w:rsidRPr="00E23449" w:rsidRDefault="00E23449" w:rsidP="00733CCC">
      <w:pPr>
        <w:pBdr>
          <w:top w:val="single" w:sz="4" w:space="1" w:color="auto"/>
        </w:pBdr>
        <w:autoSpaceDE w:val="0"/>
        <w:autoSpaceDN w:val="0"/>
        <w:ind w:firstLine="709"/>
        <w:jc w:val="center"/>
        <w:rPr>
          <w:sz w:val="20"/>
          <w:szCs w:val="20"/>
        </w:rPr>
      </w:pPr>
      <w:r w:rsidRPr="00E23449">
        <w:rPr>
          <w:sz w:val="20"/>
          <w:szCs w:val="20"/>
        </w:rPr>
        <w:t>(подпись, дата)</w:t>
      </w:r>
    </w:p>
    <w:p w:rsidR="00E23449" w:rsidRPr="00E23449" w:rsidRDefault="00E23449" w:rsidP="00733CCC">
      <w:pPr>
        <w:autoSpaceDE w:val="0"/>
        <w:autoSpaceDN w:val="0"/>
        <w:ind w:firstLine="709"/>
      </w:pPr>
      <w:r w:rsidRPr="00E23449"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краткая автобиография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2"/>
          <w:szCs w:val="2"/>
        </w:rPr>
      </w:pP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209"/>
      </w:tblGrid>
      <w:tr w:rsidR="00E23449" w:rsidRPr="00E23449" w:rsidTr="00C179D0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both"/>
              <w:rPr>
                <w:sz w:val="2"/>
                <w:szCs w:val="2"/>
              </w:rPr>
            </w:pPr>
            <w:r w:rsidRPr="00E23449">
              <w:rPr>
                <w:sz w:val="20"/>
                <w:szCs w:val="20"/>
              </w:rPr>
              <w:t>справка с места работы с указанием должности и размера средней заработной платы за последние 12 месяцев</w:t>
            </w:r>
            <w:r w:rsidRPr="00E23449">
              <w:rPr>
                <w:sz w:val="20"/>
                <w:szCs w:val="20"/>
              </w:rPr>
              <w:br/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E23449">
        <w:rPr>
          <w:sz w:val="20"/>
          <w:szCs w:val="20"/>
        </w:rPr>
        <w:t>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</w:t>
      </w: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209"/>
      </w:tblGrid>
      <w:tr w:rsidR="00E23449" w:rsidRPr="00E23449" w:rsidTr="00C179D0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both"/>
              <w:rPr>
                <w:sz w:val="2"/>
                <w:szCs w:val="2"/>
              </w:rPr>
            </w:pPr>
            <w:r w:rsidRPr="00E23449">
              <w:rPr>
                <w:sz w:val="20"/>
                <w:szCs w:val="20"/>
              </w:rPr>
              <w:t>заключение о результатах медицинского освидетельствования граждан, намеревающихся усыновить (удочерить),</w:t>
            </w:r>
            <w:r w:rsidRPr="00E23449">
              <w:rPr>
                <w:sz w:val="20"/>
                <w:szCs w:val="20"/>
              </w:rPr>
              <w:br/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E23449">
        <w:rPr>
          <w:sz w:val="20"/>
          <w:szCs w:val="20"/>
        </w:rPr>
        <w:t>взять под опеку (попечительство), в приемную или патронатную семью детей-сирот и детей, оставшихся без попечения родителей, заключение по форме № 164/у </w:t>
      </w:r>
      <w:r w:rsidRPr="00E23449">
        <w:rPr>
          <w:sz w:val="20"/>
          <w:szCs w:val="20"/>
          <w:vertAlign w:val="superscript"/>
        </w:rPr>
        <w:endnoteReference w:customMarkFollows="1" w:id="1"/>
        <w:t>*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копия свидетельства о браке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23449" w:rsidRPr="00E23449" w:rsidTr="00146AA5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rPr>
                <w:sz w:val="20"/>
                <w:szCs w:val="20"/>
              </w:rPr>
            </w:pPr>
            <w:r w:rsidRPr="00E23449">
              <w:rPr>
                <w:sz w:val="20"/>
                <w:szCs w:val="20"/>
              </w:rPr>
              <w:t>письменное согласие членов семьи на прием ребенка (детей) в семью</w:t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rPr>
          <w:sz w:val="2"/>
          <w:szCs w:val="2"/>
        </w:rPr>
      </w:pPr>
    </w:p>
    <w:tbl>
      <w:tblPr>
        <w:tblW w:w="93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067"/>
      </w:tblGrid>
      <w:tr w:rsidR="00E23449" w:rsidRPr="00E23449" w:rsidTr="00C179D0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keepNext/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449" w:rsidRPr="00E23449" w:rsidRDefault="00E23449" w:rsidP="00733CCC">
            <w:pPr>
              <w:keepNext/>
              <w:autoSpaceDE w:val="0"/>
              <w:autoSpaceDN w:val="0"/>
              <w:ind w:firstLine="709"/>
              <w:jc w:val="both"/>
              <w:rPr>
                <w:sz w:val="2"/>
                <w:szCs w:val="2"/>
              </w:rPr>
            </w:pPr>
            <w:r w:rsidRPr="00E23449">
              <w:rPr>
                <w:sz w:val="20"/>
                <w:szCs w:val="20"/>
              </w:rPr>
              <w:t>копия свидетельства о прохождении подготовки лиц, желающих принять на воспитание в свою семью ребенка,</w:t>
            </w:r>
            <w:r w:rsidRPr="00E23449">
              <w:rPr>
                <w:sz w:val="20"/>
                <w:szCs w:val="20"/>
              </w:rPr>
              <w:br/>
            </w:r>
          </w:p>
        </w:tc>
      </w:tr>
    </w:tbl>
    <w:p w:rsidR="00E23449" w:rsidRPr="00E23449" w:rsidRDefault="00E23449" w:rsidP="00733CCC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E23449">
        <w:rPr>
          <w:sz w:val="20"/>
          <w:szCs w:val="20"/>
        </w:rPr>
        <w:t>оставшегося без попечения родителей, на территории Российской Федерации (прилагается гражданами, 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</w:r>
    </w:p>
    <w:tbl>
      <w:tblPr>
        <w:tblW w:w="93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067"/>
      </w:tblGrid>
      <w:tr w:rsidR="00E23449" w:rsidRPr="003133EA" w:rsidTr="00C179D0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49" w:rsidRPr="00E23449" w:rsidRDefault="00E23449" w:rsidP="00733CCC">
            <w:pPr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449" w:rsidRPr="003133EA" w:rsidRDefault="00E23449" w:rsidP="00733CCC">
            <w:pPr>
              <w:autoSpaceDE w:val="0"/>
              <w:autoSpaceDN w:val="0"/>
              <w:ind w:firstLine="709"/>
              <w:jc w:val="both"/>
              <w:rPr>
                <w:sz w:val="2"/>
                <w:szCs w:val="2"/>
              </w:rPr>
            </w:pPr>
            <w:r w:rsidRPr="003133EA">
              <w:rPr>
                <w:sz w:val="20"/>
                <w:szCs w:val="20"/>
              </w:rPr>
              <w:t>документы, подтверждающие ведение кочевого и (или) полукочевого образа жизни, выданные органом местного</w:t>
            </w:r>
            <w:r w:rsidRPr="003133EA">
              <w:rPr>
                <w:sz w:val="20"/>
                <w:szCs w:val="20"/>
              </w:rPr>
              <w:br/>
            </w:r>
          </w:p>
        </w:tc>
      </w:tr>
    </w:tbl>
    <w:p w:rsidR="00E23449" w:rsidRPr="000D1C5A" w:rsidRDefault="00E23449" w:rsidP="00733CCC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3133EA">
        <w:rPr>
          <w:sz w:val="20"/>
          <w:szCs w:val="20"/>
        </w:rPr>
        <w:t>самоуправления соответствующего муниципального района</w:t>
      </w:r>
    </w:p>
    <w:p w:rsidR="000D1C5A" w:rsidRDefault="000D1C5A" w:rsidP="00733CCC">
      <w:pPr>
        <w:autoSpaceDE w:val="0"/>
        <w:autoSpaceDN w:val="0"/>
        <w:ind w:firstLine="709"/>
      </w:pPr>
    </w:p>
    <w:p w:rsidR="000D1C5A" w:rsidRDefault="000D1C5A" w:rsidP="0007087A">
      <w:pPr>
        <w:autoSpaceDE w:val="0"/>
        <w:autoSpaceDN w:val="0"/>
        <w:ind w:firstLine="709"/>
        <w:jc w:val="both"/>
      </w:pPr>
      <w:r w:rsidRPr="00781E7B">
        <w:rPr>
          <w:rStyle w:val="af6"/>
        </w:rPr>
        <w:t>*</w:t>
      </w:r>
      <w:r w:rsidRPr="00781E7B">
        <w:t> </w:t>
      </w:r>
      <w:r w:rsidRPr="000D1C5A">
        <w:rPr>
          <w:sz w:val="18"/>
          <w:szCs w:val="18"/>
        </w:rPr>
        <w:t>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</w:t>
      </w:r>
      <w:r>
        <w:br w:type="page"/>
      </w:r>
    </w:p>
    <w:p w:rsidR="000D1C5A" w:rsidRPr="008675E9" w:rsidRDefault="000D1C5A" w:rsidP="00C97935">
      <w:pPr>
        <w:autoSpaceDE w:val="0"/>
        <w:autoSpaceDN w:val="0"/>
        <w:adjustRightInd w:val="0"/>
        <w:ind w:left="4112" w:firstLine="708"/>
        <w:outlineLvl w:val="0"/>
      </w:pPr>
      <w:r w:rsidRPr="008675E9">
        <w:lastRenderedPageBreak/>
        <w:t>Приложение № 2</w:t>
      </w:r>
    </w:p>
    <w:p w:rsidR="000D1C5A" w:rsidRDefault="000D1C5A" w:rsidP="00C97935">
      <w:pPr>
        <w:autoSpaceDE w:val="0"/>
        <w:autoSpaceDN w:val="0"/>
        <w:adjustRightInd w:val="0"/>
        <w:ind w:left="4820"/>
        <w:jc w:val="both"/>
      </w:pPr>
      <w:r>
        <w:t>к</w:t>
      </w:r>
      <w:r w:rsidRPr="008675E9">
        <w:t xml:space="preserve"> Административному регламенту предоставления государственной услуги «</w:t>
      </w:r>
      <w:r w:rsidR="00F6084C" w:rsidRPr="00F6084C">
        <w:t>Установление опеки или попечительства над несовершеннолетними гражданами</w:t>
      </w:r>
      <w:r w:rsidRPr="008675E9">
        <w:t>»</w:t>
      </w:r>
      <w:r w:rsidR="00A45C2C">
        <w:t>, утвержденному постановлением администрации муниципального образования «Томаринский городской округ»</w:t>
      </w:r>
    </w:p>
    <w:p w:rsidR="00A45C2C" w:rsidRPr="008675E9" w:rsidRDefault="00A45C2C" w:rsidP="00C97935">
      <w:pPr>
        <w:autoSpaceDE w:val="0"/>
        <w:autoSpaceDN w:val="0"/>
        <w:adjustRightInd w:val="0"/>
        <w:ind w:left="4820"/>
        <w:jc w:val="both"/>
      </w:pPr>
      <w:r>
        <w:t xml:space="preserve">от  </w:t>
      </w:r>
      <w:r w:rsidR="00460FFB">
        <w:t>16.04.2021</w:t>
      </w:r>
      <w:r>
        <w:t xml:space="preserve"> №</w:t>
      </w:r>
      <w:r w:rsidR="00460FFB">
        <w:t xml:space="preserve"> 117</w:t>
      </w:r>
    </w:p>
    <w:p w:rsidR="000D1C5A" w:rsidRPr="008675E9" w:rsidRDefault="000D1C5A" w:rsidP="000D1C5A">
      <w:pPr>
        <w:spacing w:before="100" w:beforeAutospacing="1" w:after="100" w:afterAutospacing="1"/>
        <w:ind w:left="4820"/>
        <w:contextualSpacing/>
        <w:jc w:val="right"/>
      </w:pPr>
    </w:p>
    <w:p w:rsidR="000D1C5A" w:rsidRPr="008675E9" w:rsidRDefault="000D1C5A" w:rsidP="000D1C5A">
      <w:pPr>
        <w:spacing w:before="100" w:beforeAutospacing="1" w:after="100" w:afterAutospacing="1"/>
        <w:ind w:left="4820"/>
        <w:contextualSpacing/>
      </w:pPr>
      <w:r w:rsidRPr="008675E9">
        <w:t>Кому ________________________________</w:t>
      </w:r>
    </w:p>
    <w:p w:rsidR="000D1C5A" w:rsidRPr="008675E9" w:rsidRDefault="000D1C5A" w:rsidP="000D1C5A">
      <w:pPr>
        <w:spacing w:before="100" w:beforeAutospacing="1" w:after="100" w:afterAutospacing="1"/>
        <w:ind w:left="4820"/>
        <w:contextualSpacing/>
      </w:pPr>
      <w:r w:rsidRPr="008675E9">
        <w:t>от___________________________________</w:t>
      </w:r>
    </w:p>
    <w:p w:rsidR="000D1C5A" w:rsidRPr="008675E9" w:rsidRDefault="000D1C5A" w:rsidP="000D1C5A">
      <w:pPr>
        <w:spacing w:before="100" w:beforeAutospacing="1" w:after="100" w:afterAutospacing="1"/>
        <w:ind w:left="4820"/>
        <w:contextualSpacing/>
      </w:pPr>
    </w:p>
    <w:p w:rsidR="000D1C5A" w:rsidRPr="008675E9" w:rsidRDefault="000D1C5A" w:rsidP="000D1C5A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/>
        <w:ind w:left="4820"/>
        <w:contextualSpacing/>
      </w:pPr>
    </w:p>
    <w:p w:rsidR="000D1C5A" w:rsidRPr="008675E9" w:rsidRDefault="000D1C5A" w:rsidP="000D1C5A">
      <w:pPr>
        <w:spacing w:before="100" w:beforeAutospacing="1" w:after="100" w:afterAutospacing="1"/>
        <w:ind w:left="4820"/>
        <w:contextualSpacing/>
        <w:jc w:val="center"/>
        <w:rPr>
          <w:sz w:val="20"/>
          <w:szCs w:val="20"/>
        </w:rPr>
      </w:pPr>
      <w:r w:rsidRPr="008675E9">
        <w:rPr>
          <w:sz w:val="20"/>
          <w:szCs w:val="20"/>
        </w:rPr>
        <w:t xml:space="preserve">(фамилия, имя, отчество (при наличии), гражданство, документ, удостоверяющий личность (серия, номер, кем и когда выдан), адрес места фактического проживания гражданина, выразившего желание стать опекуном или попечителем </w:t>
      </w:r>
      <w:r>
        <w:rPr>
          <w:sz w:val="20"/>
          <w:szCs w:val="20"/>
        </w:rPr>
        <w:t>не</w:t>
      </w:r>
      <w:r w:rsidRPr="008675E9">
        <w:rPr>
          <w:sz w:val="20"/>
          <w:szCs w:val="20"/>
        </w:rPr>
        <w:t>совершеннолетнего гражданина)</w:t>
      </w:r>
    </w:p>
    <w:p w:rsidR="000D1C5A" w:rsidRPr="008675E9" w:rsidRDefault="000D1C5A" w:rsidP="000D1C5A">
      <w:pPr>
        <w:spacing w:before="100" w:beforeAutospacing="1" w:after="100" w:afterAutospacing="1"/>
        <w:contextualSpacing/>
      </w:pPr>
    </w:p>
    <w:p w:rsidR="000D1C5A" w:rsidRPr="008675E9" w:rsidRDefault="000D1C5A" w:rsidP="000D1C5A">
      <w:pPr>
        <w:autoSpaceDE w:val="0"/>
        <w:autoSpaceDN w:val="0"/>
        <w:adjustRightInd w:val="0"/>
        <w:ind w:left="4253"/>
        <w:jc w:val="both"/>
      </w:pPr>
      <w:r w:rsidRPr="008675E9">
        <w:rPr>
          <w:b/>
          <w:bCs/>
        </w:rPr>
        <w:t xml:space="preserve"> </w:t>
      </w:r>
    </w:p>
    <w:p w:rsidR="000D1C5A" w:rsidRPr="001E150B" w:rsidRDefault="000D1C5A" w:rsidP="000D1C5A">
      <w:pPr>
        <w:pStyle w:val="ConsPlusNonforma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E150B">
        <w:rPr>
          <w:rFonts w:ascii="Times New Roman" w:eastAsia="Times New Roman" w:hAnsi="Times New Roman" w:cs="Times New Roman"/>
          <w:sz w:val="22"/>
          <w:szCs w:val="22"/>
        </w:rPr>
        <w:t>Заявление</w:t>
      </w:r>
    </w:p>
    <w:p w:rsidR="000D1C5A" w:rsidRPr="001E150B" w:rsidRDefault="000D1C5A" w:rsidP="000D1C5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E150B">
        <w:rPr>
          <w:sz w:val="22"/>
          <w:szCs w:val="22"/>
        </w:rPr>
        <w:t>гражданина, выразившего желание стать опекуном</w:t>
      </w:r>
    </w:p>
    <w:p w:rsidR="000D1C5A" w:rsidRPr="001E150B" w:rsidRDefault="000D1C5A" w:rsidP="000D1C5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E150B">
        <w:rPr>
          <w:sz w:val="22"/>
          <w:szCs w:val="22"/>
        </w:rPr>
        <w:t xml:space="preserve">или попечителем </w:t>
      </w:r>
      <w:r>
        <w:rPr>
          <w:sz w:val="22"/>
          <w:szCs w:val="22"/>
        </w:rPr>
        <w:t>не</w:t>
      </w:r>
      <w:r w:rsidRPr="001E150B">
        <w:rPr>
          <w:sz w:val="22"/>
          <w:szCs w:val="22"/>
        </w:rPr>
        <w:t>совершеннолетн</w:t>
      </w:r>
      <w:r>
        <w:rPr>
          <w:sz w:val="22"/>
          <w:szCs w:val="22"/>
        </w:rPr>
        <w:t>им</w:t>
      </w:r>
      <w:r w:rsidRPr="001E150B">
        <w:rPr>
          <w:sz w:val="22"/>
          <w:szCs w:val="22"/>
        </w:rPr>
        <w:t xml:space="preserve"> </w:t>
      </w:r>
    </w:p>
    <w:p w:rsidR="000D1C5A" w:rsidRPr="001E150B" w:rsidRDefault="000D1C5A" w:rsidP="000D1C5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E150B">
        <w:rPr>
          <w:sz w:val="22"/>
          <w:szCs w:val="22"/>
        </w:rPr>
        <w:t>г</w:t>
      </w:r>
      <w:r>
        <w:rPr>
          <w:sz w:val="22"/>
          <w:szCs w:val="22"/>
        </w:rPr>
        <w:t>ражданином</w:t>
      </w:r>
    </w:p>
    <w:p w:rsidR="000D1C5A" w:rsidRPr="005137BD" w:rsidRDefault="000D1C5A" w:rsidP="000D1C5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D1C5A" w:rsidRPr="001E150B" w:rsidRDefault="000D1C5A" w:rsidP="000D1C5A">
      <w:pPr>
        <w:autoSpaceDE w:val="0"/>
        <w:autoSpaceDN w:val="0"/>
        <w:adjustRightInd w:val="0"/>
        <w:jc w:val="both"/>
        <w:outlineLvl w:val="0"/>
      </w:pPr>
      <w:r w:rsidRPr="001E150B">
        <w:t xml:space="preserve">    Я, ___________________________________________________________________,</w:t>
      </w:r>
    </w:p>
    <w:p w:rsidR="000D1C5A" w:rsidRPr="00286BC7" w:rsidRDefault="000D1C5A" w:rsidP="000D1C5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286BC7">
        <w:rPr>
          <w:sz w:val="20"/>
          <w:szCs w:val="20"/>
        </w:rPr>
        <w:t>(фамилия, имя, отчество (при наличии)</w:t>
      </w:r>
    </w:p>
    <w:p w:rsidR="000D1C5A" w:rsidRPr="00286BC7" w:rsidRDefault="000D1C5A" w:rsidP="000D1C5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286BC7">
        <w:rPr>
          <w:sz w:val="20"/>
          <w:szCs w:val="20"/>
        </w:rPr>
        <w:t>прошу передать мне под предварительную опеку (попечительство)</w:t>
      </w:r>
    </w:p>
    <w:p w:rsidR="000D1C5A" w:rsidRPr="001E150B" w:rsidRDefault="000D1C5A" w:rsidP="000D1C5A">
      <w:pPr>
        <w:autoSpaceDE w:val="0"/>
        <w:autoSpaceDN w:val="0"/>
        <w:adjustRightInd w:val="0"/>
        <w:jc w:val="both"/>
        <w:outlineLvl w:val="0"/>
      </w:pPr>
      <w:r w:rsidRPr="001E150B">
        <w:t>___________________________________________________________________________</w:t>
      </w:r>
    </w:p>
    <w:p w:rsidR="000D1C5A" w:rsidRPr="00286BC7" w:rsidRDefault="000D1C5A" w:rsidP="000D1C5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286BC7">
        <w:rPr>
          <w:sz w:val="20"/>
          <w:szCs w:val="20"/>
        </w:rPr>
        <w:t xml:space="preserve">(фамилия, имя, отчество (при наличии) </w:t>
      </w:r>
      <w:r>
        <w:rPr>
          <w:sz w:val="20"/>
          <w:szCs w:val="20"/>
        </w:rPr>
        <w:t>не</w:t>
      </w:r>
      <w:r w:rsidRPr="00286BC7">
        <w:rPr>
          <w:sz w:val="20"/>
          <w:szCs w:val="20"/>
        </w:rPr>
        <w:t>совершеннолетнего</w:t>
      </w:r>
      <w:r>
        <w:rPr>
          <w:sz w:val="20"/>
          <w:szCs w:val="20"/>
        </w:rPr>
        <w:t xml:space="preserve"> </w:t>
      </w:r>
      <w:r w:rsidRPr="00286BC7">
        <w:rPr>
          <w:sz w:val="20"/>
          <w:szCs w:val="20"/>
        </w:rPr>
        <w:t>гражданина,</w:t>
      </w:r>
    </w:p>
    <w:p w:rsidR="000D1C5A" w:rsidRDefault="000D1C5A" w:rsidP="000D1C5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286BC7">
        <w:rPr>
          <w:sz w:val="20"/>
          <w:szCs w:val="20"/>
        </w:rPr>
        <w:t>число, месяц, год его рождения)</w:t>
      </w:r>
    </w:p>
    <w:p w:rsidR="000D1C5A" w:rsidRDefault="000D1C5A" w:rsidP="000D1C5A">
      <w:pPr>
        <w:autoSpaceDE w:val="0"/>
        <w:autoSpaceDN w:val="0"/>
        <w:adjustRightInd w:val="0"/>
        <w:jc w:val="center"/>
        <w:outlineLvl w:val="0"/>
      </w:pPr>
      <w:r w:rsidRPr="00033024">
        <w:t>в связи ______________________________________________________________________</w:t>
      </w:r>
    </w:p>
    <w:p w:rsidR="000D1C5A" w:rsidRPr="00033024" w:rsidRDefault="000D1C5A" w:rsidP="000D1C5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33024">
        <w:rPr>
          <w:sz w:val="20"/>
          <w:szCs w:val="20"/>
        </w:rPr>
        <w:t>(указать причину, по которой необходимо установление предварительной опеки (попечительства))</w:t>
      </w:r>
    </w:p>
    <w:p w:rsidR="000D1C5A" w:rsidRPr="00033024" w:rsidRDefault="000D1C5A" w:rsidP="000D1C5A">
      <w:pPr>
        <w:autoSpaceDE w:val="0"/>
        <w:autoSpaceDN w:val="0"/>
        <w:adjustRightInd w:val="0"/>
        <w:jc w:val="both"/>
        <w:outlineLvl w:val="0"/>
        <w:rPr>
          <w:i/>
        </w:rPr>
      </w:pPr>
    </w:p>
    <w:p w:rsidR="000D1C5A" w:rsidRPr="001E150B" w:rsidRDefault="000D1C5A" w:rsidP="000D1C5A">
      <w:pPr>
        <w:autoSpaceDE w:val="0"/>
        <w:autoSpaceDN w:val="0"/>
        <w:adjustRightInd w:val="0"/>
        <w:jc w:val="both"/>
        <w:outlineLvl w:val="0"/>
      </w:pPr>
      <w:r w:rsidRPr="001E150B">
        <w:t xml:space="preserve">    Я, ___________________________________________________________________,</w:t>
      </w:r>
    </w:p>
    <w:p w:rsidR="000D1C5A" w:rsidRDefault="000D1C5A" w:rsidP="000D1C5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286BC7">
        <w:rPr>
          <w:sz w:val="20"/>
          <w:szCs w:val="20"/>
        </w:rPr>
        <w:t>(фамилия, имя, отчество (при наличии)</w:t>
      </w:r>
    </w:p>
    <w:p w:rsidR="000D1C5A" w:rsidRPr="00286BC7" w:rsidRDefault="000D1C5A" w:rsidP="000D1C5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D1C5A" w:rsidRPr="001E150B" w:rsidRDefault="000D1C5A" w:rsidP="000D1C5A">
      <w:pPr>
        <w:autoSpaceDE w:val="0"/>
        <w:autoSpaceDN w:val="0"/>
        <w:adjustRightInd w:val="0"/>
        <w:jc w:val="both"/>
        <w:outlineLvl w:val="0"/>
      </w:pPr>
      <w:r w:rsidRPr="001E150B">
        <w:t>даю  согласие  на  обработку  и  использование  моих  персональных  данных,</w:t>
      </w:r>
    </w:p>
    <w:p w:rsidR="000D1C5A" w:rsidRPr="001E150B" w:rsidRDefault="000D1C5A" w:rsidP="000D1C5A">
      <w:pPr>
        <w:autoSpaceDE w:val="0"/>
        <w:autoSpaceDN w:val="0"/>
        <w:adjustRightInd w:val="0"/>
        <w:jc w:val="both"/>
        <w:outlineLvl w:val="0"/>
      </w:pPr>
      <w:r w:rsidRPr="001E150B">
        <w:t>содержащихся в настоящем заявлении и в представленных мною документах.</w:t>
      </w:r>
    </w:p>
    <w:p w:rsidR="000D1C5A" w:rsidRPr="001E150B" w:rsidRDefault="000D1C5A" w:rsidP="000D1C5A">
      <w:pPr>
        <w:autoSpaceDE w:val="0"/>
        <w:autoSpaceDN w:val="0"/>
        <w:adjustRightInd w:val="0"/>
        <w:jc w:val="both"/>
        <w:outlineLvl w:val="0"/>
      </w:pPr>
    </w:p>
    <w:p w:rsidR="000D1C5A" w:rsidRPr="00E94B23" w:rsidRDefault="000D1C5A" w:rsidP="000D1C5A">
      <w:pPr>
        <w:autoSpaceDE w:val="0"/>
        <w:autoSpaceDN w:val="0"/>
        <w:adjustRightInd w:val="0"/>
        <w:jc w:val="both"/>
      </w:pPr>
      <w:r w:rsidRPr="00E94B23">
        <w:t>____________    _____________________</w:t>
      </w:r>
      <w:r w:rsidRPr="00E94B23">
        <w:tab/>
        <w:t>______________________________________</w:t>
      </w:r>
    </w:p>
    <w:p w:rsidR="000D1C5A" w:rsidRPr="00E94B23" w:rsidRDefault="000D1C5A" w:rsidP="000D1C5A">
      <w:pPr>
        <w:autoSpaceDE w:val="0"/>
        <w:autoSpaceDN w:val="0"/>
        <w:adjustRightInd w:val="0"/>
        <w:rPr>
          <w:sz w:val="20"/>
          <w:szCs w:val="20"/>
        </w:rPr>
      </w:pPr>
      <w:r w:rsidRPr="00E94B23">
        <w:rPr>
          <w:sz w:val="20"/>
          <w:szCs w:val="20"/>
        </w:rPr>
        <w:t xml:space="preserve">   (дата)                             (подпись)              </w:t>
      </w:r>
      <w:r w:rsidRPr="00E94B23">
        <w:rPr>
          <w:sz w:val="20"/>
          <w:szCs w:val="20"/>
        </w:rPr>
        <w:tab/>
        <w:t xml:space="preserve">  (Ф.И.О. </w:t>
      </w:r>
      <w:r>
        <w:rPr>
          <w:sz w:val="20"/>
          <w:szCs w:val="20"/>
        </w:rPr>
        <w:t>заявителя</w:t>
      </w:r>
      <w:r w:rsidRPr="00E94B23">
        <w:rPr>
          <w:sz w:val="20"/>
          <w:szCs w:val="20"/>
        </w:rPr>
        <w:t xml:space="preserve">) </w:t>
      </w:r>
    </w:p>
    <w:p w:rsidR="000D1C5A" w:rsidRDefault="000D1C5A" w:rsidP="000D1C5A">
      <w:pPr>
        <w:pStyle w:val="ConsPlusNonformat"/>
        <w:jc w:val="both"/>
      </w:pPr>
    </w:p>
    <w:p w:rsidR="006D1ECF" w:rsidRDefault="006D1ECF" w:rsidP="000D1C5A">
      <w:pPr>
        <w:pStyle w:val="ConsPlusNonformat"/>
        <w:jc w:val="both"/>
      </w:pPr>
    </w:p>
    <w:p w:rsidR="006D1ECF" w:rsidRDefault="006D1ECF" w:rsidP="000D1C5A">
      <w:pPr>
        <w:pStyle w:val="ConsPlusNonformat"/>
        <w:jc w:val="both"/>
      </w:pPr>
    </w:p>
    <w:p w:rsidR="006D1ECF" w:rsidRDefault="006D1ECF" w:rsidP="000D1C5A">
      <w:pPr>
        <w:pStyle w:val="ConsPlusNonformat"/>
        <w:jc w:val="both"/>
      </w:pPr>
    </w:p>
    <w:sectPr w:rsidR="006D1ECF" w:rsidSect="00733CCC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25" w:rsidRDefault="00064925">
      <w:r>
        <w:separator/>
      </w:r>
    </w:p>
  </w:endnote>
  <w:endnote w:type="continuationSeparator" w:id="0">
    <w:p w:rsidR="00064925" w:rsidRDefault="00064925">
      <w:r>
        <w:continuationSeparator/>
      </w:r>
    </w:p>
  </w:endnote>
  <w:endnote w:id="1">
    <w:p w:rsidR="003572D6" w:rsidRPr="006D1ECF" w:rsidRDefault="003572D6" w:rsidP="006D1ECF">
      <w:pPr>
        <w:pStyle w:val="af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25" w:rsidRDefault="00064925">
      <w:r>
        <w:separator/>
      </w:r>
    </w:p>
  </w:footnote>
  <w:footnote w:type="continuationSeparator" w:id="0">
    <w:p w:rsidR="00064925" w:rsidRDefault="0006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D6" w:rsidRPr="00D15934" w:rsidRDefault="003572D6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15F91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:rsidR="003572D6" w:rsidRDefault="003572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7D1E7A"/>
    <w:multiLevelType w:val="hybridMultilevel"/>
    <w:tmpl w:val="7820F64A"/>
    <w:lvl w:ilvl="0" w:tplc="379CA9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E3AD2"/>
    <w:multiLevelType w:val="hybridMultilevel"/>
    <w:tmpl w:val="6900B112"/>
    <w:lvl w:ilvl="0" w:tplc="66E03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421DED"/>
    <w:multiLevelType w:val="multilevel"/>
    <w:tmpl w:val="A392A6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105DB6"/>
    <w:multiLevelType w:val="multilevel"/>
    <w:tmpl w:val="C18240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D2C7801"/>
    <w:multiLevelType w:val="hybridMultilevel"/>
    <w:tmpl w:val="049087C6"/>
    <w:lvl w:ilvl="0" w:tplc="C256D702">
      <w:start w:val="1"/>
      <w:numFmt w:val="decimal"/>
      <w:lvlText w:val="%1."/>
      <w:lvlJc w:val="left"/>
      <w:pPr>
        <w:ind w:left="9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>
    <w:nsid w:val="431C3C34"/>
    <w:multiLevelType w:val="hybridMultilevel"/>
    <w:tmpl w:val="08EA62B2"/>
    <w:lvl w:ilvl="0" w:tplc="458A2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0E178F"/>
    <w:multiLevelType w:val="multilevel"/>
    <w:tmpl w:val="B298FC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582416"/>
    <w:multiLevelType w:val="hybridMultilevel"/>
    <w:tmpl w:val="E7E8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C1B8E"/>
    <w:multiLevelType w:val="multilevel"/>
    <w:tmpl w:val="AEC679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C94BEE"/>
    <w:multiLevelType w:val="hybridMultilevel"/>
    <w:tmpl w:val="0C5A4150"/>
    <w:lvl w:ilvl="0" w:tplc="DECCECB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8268C2"/>
    <w:multiLevelType w:val="hybridMultilevel"/>
    <w:tmpl w:val="3B885184"/>
    <w:lvl w:ilvl="0" w:tplc="90A0BC6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CA1"/>
    <w:rsid w:val="00003FE6"/>
    <w:rsid w:val="00012F12"/>
    <w:rsid w:val="000140D1"/>
    <w:rsid w:val="000155A5"/>
    <w:rsid w:val="00016C5A"/>
    <w:rsid w:val="00030F77"/>
    <w:rsid w:val="00033024"/>
    <w:rsid w:val="00036F4C"/>
    <w:rsid w:val="00040485"/>
    <w:rsid w:val="00054C8B"/>
    <w:rsid w:val="00055DBE"/>
    <w:rsid w:val="00062DFA"/>
    <w:rsid w:val="00064925"/>
    <w:rsid w:val="000659BD"/>
    <w:rsid w:val="00066462"/>
    <w:rsid w:val="000678CD"/>
    <w:rsid w:val="0007087A"/>
    <w:rsid w:val="000717A3"/>
    <w:rsid w:val="00075EAA"/>
    <w:rsid w:val="00076081"/>
    <w:rsid w:val="0008188B"/>
    <w:rsid w:val="00083914"/>
    <w:rsid w:val="00083D70"/>
    <w:rsid w:val="00086C3B"/>
    <w:rsid w:val="000961A8"/>
    <w:rsid w:val="0009796C"/>
    <w:rsid w:val="000A1819"/>
    <w:rsid w:val="000A783B"/>
    <w:rsid w:val="000B4C4F"/>
    <w:rsid w:val="000B5303"/>
    <w:rsid w:val="000B7EAD"/>
    <w:rsid w:val="000C4209"/>
    <w:rsid w:val="000C79E2"/>
    <w:rsid w:val="000C7B0B"/>
    <w:rsid w:val="000D09AD"/>
    <w:rsid w:val="000D1C5A"/>
    <w:rsid w:val="000D45AC"/>
    <w:rsid w:val="000E2F25"/>
    <w:rsid w:val="000E6799"/>
    <w:rsid w:val="000E6BDE"/>
    <w:rsid w:val="000E73B1"/>
    <w:rsid w:val="000F0753"/>
    <w:rsid w:val="000F44E6"/>
    <w:rsid w:val="000F61C5"/>
    <w:rsid w:val="000F69C0"/>
    <w:rsid w:val="000F78EF"/>
    <w:rsid w:val="00102732"/>
    <w:rsid w:val="00102C8E"/>
    <w:rsid w:val="001067EA"/>
    <w:rsid w:val="001067F4"/>
    <w:rsid w:val="001137C8"/>
    <w:rsid w:val="00123BA1"/>
    <w:rsid w:val="001307E1"/>
    <w:rsid w:val="00131F35"/>
    <w:rsid w:val="00134166"/>
    <w:rsid w:val="0013492C"/>
    <w:rsid w:val="0013650A"/>
    <w:rsid w:val="00137C5F"/>
    <w:rsid w:val="00137D39"/>
    <w:rsid w:val="00137E49"/>
    <w:rsid w:val="0014085E"/>
    <w:rsid w:val="00142859"/>
    <w:rsid w:val="001469D7"/>
    <w:rsid w:val="00146AA5"/>
    <w:rsid w:val="00147808"/>
    <w:rsid w:val="00152B7E"/>
    <w:rsid w:val="001564D4"/>
    <w:rsid w:val="001601E2"/>
    <w:rsid w:val="00160694"/>
    <w:rsid w:val="00161AF5"/>
    <w:rsid w:val="001653FC"/>
    <w:rsid w:val="00167C41"/>
    <w:rsid w:val="00167CEE"/>
    <w:rsid w:val="0017285C"/>
    <w:rsid w:val="00176A4F"/>
    <w:rsid w:val="0017704D"/>
    <w:rsid w:val="001775BB"/>
    <w:rsid w:val="001827B4"/>
    <w:rsid w:val="001850D7"/>
    <w:rsid w:val="00185EA7"/>
    <w:rsid w:val="001862A4"/>
    <w:rsid w:val="00186D08"/>
    <w:rsid w:val="00187BCD"/>
    <w:rsid w:val="00187C4D"/>
    <w:rsid w:val="00193353"/>
    <w:rsid w:val="0019490A"/>
    <w:rsid w:val="001961EA"/>
    <w:rsid w:val="001A385F"/>
    <w:rsid w:val="001A71C2"/>
    <w:rsid w:val="001B033A"/>
    <w:rsid w:val="001B2AE0"/>
    <w:rsid w:val="001B31CF"/>
    <w:rsid w:val="001B781B"/>
    <w:rsid w:val="001D1570"/>
    <w:rsid w:val="001D557A"/>
    <w:rsid w:val="001D5F8F"/>
    <w:rsid w:val="001D6088"/>
    <w:rsid w:val="001F794D"/>
    <w:rsid w:val="00200C20"/>
    <w:rsid w:val="00204183"/>
    <w:rsid w:val="00205610"/>
    <w:rsid w:val="002062C3"/>
    <w:rsid w:val="00206CA4"/>
    <w:rsid w:val="0020786A"/>
    <w:rsid w:val="002145C6"/>
    <w:rsid w:val="002216D3"/>
    <w:rsid w:val="002248A2"/>
    <w:rsid w:val="00224D84"/>
    <w:rsid w:val="00227E9B"/>
    <w:rsid w:val="00230F84"/>
    <w:rsid w:val="00232A61"/>
    <w:rsid w:val="00236D50"/>
    <w:rsid w:val="00240834"/>
    <w:rsid w:val="002579A7"/>
    <w:rsid w:val="002647DE"/>
    <w:rsid w:val="00277E95"/>
    <w:rsid w:val="0028005A"/>
    <w:rsid w:val="0028107F"/>
    <w:rsid w:val="0028655A"/>
    <w:rsid w:val="00286BC7"/>
    <w:rsid w:val="002905B9"/>
    <w:rsid w:val="002A3018"/>
    <w:rsid w:val="002A3622"/>
    <w:rsid w:val="002A5E2D"/>
    <w:rsid w:val="002A7CD5"/>
    <w:rsid w:val="002B0E4C"/>
    <w:rsid w:val="002B16B7"/>
    <w:rsid w:val="002B4B71"/>
    <w:rsid w:val="002C2EE5"/>
    <w:rsid w:val="002C37DC"/>
    <w:rsid w:val="002C4280"/>
    <w:rsid w:val="002C5935"/>
    <w:rsid w:val="002D492A"/>
    <w:rsid w:val="002D6F73"/>
    <w:rsid w:val="002D7816"/>
    <w:rsid w:val="002F7187"/>
    <w:rsid w:val="0030112E"/>
    <w:rsid w:val="003133EA"/>
    <w:rsid w:val="003320C1"/>
    <w:rsid w:val="00340AB7"/>
    <w:rsid w:val="00342189"/>
    <w:rsid w:val="003459FD"/>
    <w:rsid w:val="00346270"/>
    <w:rsid w:val="00351431"/>
    <w:rsid w:val="003534AD"/>
    <w:rsid w:val="003539C2"/>
    <w:rsid w:val="00354836"/>
    <w:rsid w:val="00357176"/>
    <w:rsid w:val="003571FE"/>
    <w:rsid w:val="003572D6"/>
    <w:rsid w:val="00363DB5"/>
    <w:rsid w:val="003647CB"/>
    <w:rsid w:val="00364F5E"/>
    <w:rsid w:val="00365354"/>
    <w:rsid w:val="00366795"/>
    <w:rsid w:val="00384130"/>
    <w:rsid w:val="00386F33"/>
    <w:rsid w:val="003911E3"/>
    <w:rsid w:val="00394B6C"/>
    <w:rsid w:val="00396F16"/>
    <w:rsid w:val="00396FF0"/>
    <w:rsid w:val="003A059D"/>
    <w:rsid w:val="003A7407"/>
    <w:rsid w:val="003B270D"/>
    <w:rsid w:val="003C21B5"/>
    <w:rsid w:val="003C3394"/>
    <w:rsid w:val="003C37F8"/>
    <w:rsid w:val="003C3E4D"/>
    <w:rsid w:val="003C43B7"/>
    <w:rsid w:val="003D20E4"/>
    <w:rsid w:val="003D28E6"/>
    <w:rsid w:val="003D377D"/>
    <w:rsid w:val="003E6723"/>
    <w:rsid w:val="00401300"/>
    <w:rsid w:val="004050F7"/>
    <w:rsid w:val="00413353"/>
    <w:rsid w:val="004140B8"/>
    <w:rsid w:val="004202E6"/>
    <w:rsid w:val="004262A5"/>
    <w:rsid w:val="004347E0"/>
    <w:rsid w:val="00435DAE"/>
    <w:rsid w:val="0044283D"/>
    <w:rsid w:val="00453478"/>
    <w:rsid w:val="00453A25"/>
    <w:rsid w:val="00455380"/>
    <w:rsid w:val="0045563B"/>
    <w:rsid w:val="00460FFB"/>
    <w:rsid w:val="00466945"/>
    <w:rsid w:val="0046712B"/>
    <w:rsid w:val="00470E70"/>
    <w:rsid w:val="00471782"/>
    <w:rsid w:val="004747DE"/>
    <w:rsid w:val="00482DBE"/>
    <w:rsid w:val="004848AD"/>
    <w:rsid w:val="00485914"/>
    <w:rsid w:val="00494484"/>
    <w:rsid w:val="00494A27"/>
    <w:rsid w:val="00495394"/>
    <w:rsid w:val="004A018C"/>
    <w:rsid w:val="004A03CB"/>
    <w:rsid w:val="004A38B1"/>
    <w:rsid w:val="004A459B"/>
    <w:rsid w:val="004A7E08"/>
    <w:rsid w:val="004B1863"/>
    <w:rsid w:val="004B2FB0"/>
    <w:rsid w:val="004B6726"/>
    <w:rsid w:val="004D525C"/>
    <w:rsid w:val="004D63D2"/>
    <w:rsid w:val="004D6ABD"/>
    <w:rsid w:val="004E0CC1"/>
    <w:rsid w:val="004E1DCB"/>
    <w:rsid w:val="004E1FCC"/>
    <w:rsid w:val="004E3345"/>
    <w:rsid w:val="004E5AE2"/>
    <w:rsid w:val="004F3EF1"/>
    <w:rsid w:val="004F67C5"/>
    <w:rsid w:val="004F7001"/>
    <w:rsid w:val="005002AD"/>
    <w:rsid w:val="00501BEF"/>
    <w:rsid w:val="00502266"/>
    <w:rsid w:val="00503B88"/>
    <w:rsid w:val="00506DE5"/>
    <w:rsid w:val="005112E7"/>
    <w:rsid w:val="00512C9C"/>
    <w:rsid w:val="00515826"/>
    <w:rsid w:val="00515B37"/>
    <w:rsid w:val="00517C14"/>
    <w:rsid w:val="005215AA"/>
    <w:rsid w:val="00526D37"/>
    <w:rsid w:val="00527E9B"/>
    <w:rsid w:val="005300B2"/>
    <w:rsid w:val="00547BB4"/>
    <w:rsid w:val="0055027F"/>
    <w:rsid w:val="00571D29"/>
    <w:rsid w:val="00572A61"/>
    <w:rsid w:val="00572DEB"/>
    <w:rsid w:val="0057509D"/>
    <w:rsid w:val="005770DB"/>
    <w:rsid w:val="00580217"/>
    <w:rsid w:val="005832A4"/>
    <w:rsid w:val="005876ED"/>
    <w:rsid w:val="005911FD"/>
    <w:rsid w:val="005929B4"/>
    <w:rsid w:val="0059501E"/>
    <w:rsid w:val="005B310C"/>
    <w:rsid w:val="005B3AFF"/>
    <w:rsid w:val="005C28DE"/>
    <w:rsid w:val="005C58BB"/>
    <w:rsid w:val="005D37AF"/>
    <w:rsid w:val="005D5C14"/>
    <w:rsid w:val="005E46FF"/>
    <w:rsid w:val="005E5D0C"/>
    <w:rsid w:val="005E7051"/>
    <w:rsid w:val="005F14E6"/>
    <w:rsid w:val="005F26F3"/>
    <w:rsid w:val="005F7F04"/>
    <w:rsid w:val="0060001A"/>
    <w:rsid w:val="00602702"/>
    <w:rsid w:val="00607FE6"/>
    <w:rsid w:val="006213DC"/>
    <w:rsid w:val="00621867"/>
    <w:rsid w:val="00625094"/>
    <w:rsid w:val="00630DA2"/>
    <w:rsid w:val="00633C3E"/>
    <w:rsid w:val="006403E8"/>
    <w:rsid w:val="00641A61"/>
    <w:rsid w:val="00641B90"/>
    <w:rsid w:val="006456E2"/>
    <w:rsid w:val="00650A44"/>
    <w:rsid w:val="0065455C"/>
    <w:rsid w:val="00654D78"/>
    <w:rsid w:val="00660230"/>
    <w:rsid w:val="006620C8"/>
    <w:rsid w:val="00663CEB"/>
    <w:rsid w:val="00664033"/>
    <w:rsid w:val="006640F3"/>
    <w:rsid w:val="00666B26"/>
    <w:rsid w:val="0067073A"/>
    <w:rsid w:val="00672EDB"/>
    <w:rsid w:val="00674029"/>
    <w:rsid w:val="00676CB7"/>
    <w:rsid w:val="00677B2C"/>
    <w:rsid w:val="0068019F"/>
    <w:rsid w:val="00681477"/>
    <w:rsid w:val="00682137"/>
    <w:rsid w:val="0068386A"/>
    <w:rsid w:val="006843BF"/>
    <w:rsid w:val="00685984"/>
    <w:rsid w:val="006874A9"/>
    <w:rsid w:val="00690405"/>
    <w:rsid w:val="0069126D"/>
    <w:rsid w:val="00693BED"/>
    <w:rsid w:val="00694A77"/>
    <w:rsid w:val="006A3FDD"/>
    <w:rsid w:val="006A6083"/>
    <w:rsid w:val="006B3C38"/>
    <w:rsid w:val="006B3F85"/>
    <w:rsid w:val="006B6EBB"/>
    <w:rsid w:val="006C2F69"/>
    <w:rsid w:val="006D1ECF"/>
    <w:rsid w:val="006D56D5"/>
    <w:rsid w:val="006D5CB8"/>
    <w:rsid w:val="006D672B"/>
    <w:rsid w:val="006E08EA"/>
    <w:rsid w:val="006E120E"/>
    <w:rsid w:val="006E1893"/>
    <w:rsid w:val="006E2E69"/>
    <w:rsid w:val="006E5B8D"/>
    <w:rsid w:val="006F4A80"/>
    <w:rsid w:val="00701B97"/>
    <w:rsid w:val="00702EDF"/>
    <w:rsid w:val="007057EC"/>
    <w:rsid w:val="00706B2E"/>
    <w:rsid w:val="00707712"/>
    <w:rsid w:val="0071747A"/>
    <w:rsid w:val="0073341D"/>
    <w:rsid w:val="00733CCC"/>
    <w:rsid w:val="00745330"/>
    <w:rsid w:val="00746795"/>
    <w:rsid w:val="00761E56"/>
    <w:rsid w:val="00763452"/>
    <w:rsid w:val="00764FB6"/>
    <w:rsid w:val="00765FB3"/>
    <w:rsid w:val="0077121E"/>
    <w:rsid w:val="007717A3"/>
    <w:rsid w:val="00773853"/>
    <w:rsid w:val="0077416A"/>
    <w:rsid w:val="007826D0"/>
    <w:rsid w:val="007853E2"/>
    <w:rsid w:val="0079327D"/>
    <w:rsid w:val="007A2F32"/>
    <w:rsid w:val="007A5E87"/>
    <w:rsid w:val="007B48A5"/>
    <w:rsid w:val="007D1A59"/>
    <w:rsid w:val="007E0EFB"/>
    <w:rsid w:val="007E1709"/>
    <w:rsid w:val="007E3699"/>
    <w:rsid w:val="007E5611"/>
    <w:rsid w:val="007E6F50"/>
    <w:rsid w:val="007E7284"/>
    <w:rsid w:val="007F0B5C"/>
    <w:rsid w:val="007F4F5C"/>
    <w:rsid w:val="008009EE"/>
    <w:rsid w:val="00805019"/>
    <w:rsid w:val="00811CC7"/>
    <w:rsid w:val="00814C9B"/>
    <w:rsid w:val="008169F6"/>
    <w:rsid w:val="00816B83"/>
    <w:rsid w:val="008203E0"/>
    <w:rsid w:val="00821671"/>
    <w:rsid w:val="00825E68"/>
    <w:rsid w:val="0083374D"/>
    <w:rsid w:val="00834166"/>
    <w:rsid w:val="00836DF2"/>
    <w:rsid w:val="008410B6"/>
    <w:rsid w:val="008433AC"/>
    <w:rsid w:val="00847B40"/>
    <w:rsid w:val="00851291"/>
    <w:rsid w:val="0085316B"/>
    <w:rsid w:val="00853A7F"/>
    <w:rsid w:val="00861D76"/>
    <w:rsid w:val="008675E9"/>
    <w:rsid w:val="00874D2A"/>
    <w:rsid w:val="00875A1F"/>
    <w:rsid w:val="00881598"/>
    <w:rsid w:val="00881B8E"/>
    <w:rsid w:val="00890ED7"/>
    <w:rsid w:val="00891601"/>
    <w:rsid w:val="00895B4D"/>
    <w:rsid w:val="008A1ECE"/>
    <w:rsid w:val="008A2C93"/>
    <w:rsid w:val="008A52B0"/>
    <w:rsid w:val="008A6305"/>
    <w:rsid w:val="008A7873"/>
    <w:rsid w:val="008B0EC9"/>
    <w:rsid w:val="008B3E98"/>
    <w:rsid w:val="008C24C4"/>
    <w:rsid w:val="008C31AE"/>
    <w:rsid w:val="008D248B"/>
    <w:rsid w:val="008D2FF9"/>
    <w:rsid w:val="008E1D55"/>
    <w:rsid w:val="008E1F63"/>
    <w:rsid w:val="008E33EA"/>
    <w:rsid w:val="008E3771"/>
    <w:rsid w:val="008E55C6"/>
    <w:rsid w:val="008E69D7"/>
    <w:rsid w:val="008F042E"/>
    <w:rsid w:val="008F6738"/>
    <w:rsid w:val="00900537"/>
    <w:rsid w:val="00912766"/>
    <w:rsid w:val="00915385"/>
    <w:rsid w:val="009203FF"/>
    <w:rsid w:val="00922318"/>
    <w:rsid w:val="009265EC"/>
    <w:rsid w:val="009310D1"/>
    <w:rsid w:val="00931979"/>
    <w:rsid w:val="00940E4A"/>
    <w:rsid w:val="009435A0"/>
    <w:rsid w:val="00951EFF"/>
    <w:rsid w:val="00954051"/>
    <w:rsid w:val="00954887"/>
    <w:rsid w:val="00955199"/>
    <w:rsid w:val="00961D31"/>
    <w:rsid w:val="0096644D"/>
    <w:rsid w:val="009676D0"/>
    <w:rsid w:val="00970FAF"/>
    <w:rsid w:val="00972126"/>
    <w:rsid w:val="00974754"/>
    <w:rsid w:val="0097595A"/>
    <w:rsid w:val="0097735B"/>
    <w:rsid w:val="0098405E"/>
    <w:rsid w:val="0098422E"/>
    <w:rsid w:val="00985E5E"/>
    <w:rsid w:val="009864B4"/>
    <w:rsid w:val="00987338"/>
    <w:rsid w:val="00987915"/>
    <w:rsid w:val="0099730F"/>
    <w:rsid w:val="009A6119"/>
    <w:rsid w:val="009A6DCF"/>
    <w:rsid w:val="009B1C46"/>
    <w:rsid w:val="009B42C8"/>
    <w:rsid w:val="009B531D"/>
    <w:rsid w:val="009B5ECE"/>
    <w:rsid w:val="009C03A4"/>
    <w:rsid w:val="009C1B07"/>
    <w:rsid w:val="009C29AF"/>
    <w:rsid w:val="009C5674"/>
    <w:rsid w:val="009C63DB"/>
    <w:rsid w:val="009D68CD"/>
    <w:rsid w:val="009D787D"/>
    <w:rsid w:val="009F1EBB"/>
    <w:rsid w:val="009F2D94"/>
    <w:rsid w:val="00A00E58"/>
    <w:rsid w:val="00A025AA"/>
    <w:rsid w:val="00A04D3B"/>
    <w:rsid w:val="00A06261"/>
    <w:rsid w:val="00A06FBC"/>
    <w:rsid w:val="00A1012C"/>
    <w:rsid w:val="00A1339E"/>
    <w:rsid w:val="00A13EE9"/>
    <w:rsid w:val="00A14892"/>
    <w:rsid w:val="00A150CA"/>
    <w:rsid w:val="00A155C0"/>
    <w:rsid w:val="00A164AA"/>
    <w:rsid w:val="00A35791"/>
    <w:rsid w:val="00A35921"/>
    <w:rsid w:val="00A37078"/>
    <w:rsid w:val="00A3722D"/>
    <w:rsid w:val="00A45C2C"/>
    <w:rsid w:val="00A46BA8"/>
    <w:rsid w:val="00A472B6"/>
    <w:rsid w:val="00A472E3"/>
    <w:rsid w:val="00A51DC8"/>
    <w:rsid w:val="00A52F87"/>
    <w:rsid w:val="00A55E65"/>
    <w:rsid w:val="00A574FB"/>
    <w:rsid w:val="00A64228"/>
    <w:rsid w:val="00A66032"/>
    <w:rsid w:val="00A70005"/>
    <w:rsid w:val="00A70180"/>
    <w:rsid w:val="00A72D0D"/>
    <w:rsid w:val="00A72D7D"/>
    <w:rsid w:val="00A86101"/>
    <w:rsid w:val="00A86102"/>
    <w:rsid w:val="00A87C71"/>
    <w:rsid w:val="00A90F55"/>
    <w:rsid w:val="00A93D00"/>
    <w:rsid w:val="00A95D4D"/>
    <w:rsid w:val="00AA1185"/>
    <w:rsid w:val="00AA7294"/>
    <w:rsid w:val="00AB3422"/>
    <w:rsid w:val="00AB6926"/>
    <w:rsid w:val="00AC1FF9"/>
    <w:rsid w:val="00AD541B"/>
    <w:rsid w:val="00AD6446"/>
    <w:rsid w:val="00AD694C"/>
    <w:rsid w:val="00AE007C"/>
    <w:rsid w:val="00AE0711"/>
    <w:rsid w:val="00AE5F81"/>
    <w:rsid w:val="00AE75E7"/>
    <w:rsid w:val="00AF00AD"/>
    <w:rsid w:val="00AF17AC"/>
    <w:rsid w:val="00AF3CF6"/>
    <w:rsid w:val="00AF639B"/>
    <w:rsid w:val="00B00DDE"/>
    <w:rsid w:val="00B04E27"/>
    <w:rsid w:val="00B05B08"/>
    <w:rsid w:val="00B064E4"/>
    <w:rsid w:val="00B11972"/>
    <w:rsid w:val="00B11C92"/>
    <w:rsid w:val="00B13715"/>
    <w:rsid w:val="00B14C5C"/>
    <w:rsid w:val="00B225AE"/>
    <w:rsid w:val="00B23CBB"/>
    <w:rsid w:val="00B36F01"/>
    <w:rsid w:val="00B4060C"/>
    <w:rsid w:val="00B41EE3"/>
    <w:rsid w:val="00B43493"/>
    <w:rsid w:val="00B452AD"/>
    <w:rsid w:val="00B50505"/>
    <w:rsid w:val="00B514EC"/>
    <w:rsid w:val="00B51E43"/>
    <w:rsid w:val="00B541BF"/>
    <w:rsid w:val="00B5457B"/>
    <w:rsid w:val="00B547CC"/>
    <w:rsid w:val="00B56E76"/>
    <w:rsid w:val="00B60064"/>
    <w:rsid w:val="00B615AB"/>
    <w:rsid w:val="00B669FC"/>
    <w:rsid w:val="00B7461E"/>
    <w:rsid w:val="00B9390C"/>
    <w:rsid w:val="00BA00E3"/>
    <w:rsid w:val="00BA1088"/>
    <w:rsid w:val="00BA193B"/>
    <w:rsid w:val="00BA2438"/>
    <w:rsid w:val="00BA2A91"/>
    <w:rsid w:val="00BB217F"/>
    <w:rsid w:val="00BB5CC8"/>
    <w:rsid w:val="00BC238B"/>
    <w:rsid w:val="00BC262B"/>
    <w:rsid w:val="00BC5B25"/>
    <w:rsid w:val="00BC789A"/>
    <w:rsid w:val="00BD30A3"/>
    <w:rsid w:val="00BF20C0"/>
    <w:rsid w:val="00BF3DA0"/>
    <w:rsid w:val="00BF6A13"/>
    <w:rsid w:val="00BF6C4B"/>
    <w:rsid w:val="00C014FD"/>
    <w:rsid w:val="00C01AD2"/>
    <w:rsid w:val="00C0508B"/>
    <w:rsid w:val="00C108E0"/>
    <w:rsid w:val="00C113BF"/>
    <w:rsid w:val="00C13059"/>
    <w:rsid w:val="00C13EBE"/>
    <w:rsid w:val="00C140B1"/>
    <w:rsid w:val="00C179D0"/>
    <w:rsid w:val="00C23838"/>
    <w:rsid w:val="00C25C75"/>
    <w:rsid w:val="00C26D46"/>
    <w:rsid w:val="00C27890"/>
    <w:rsid w:val="00C31A4D"/>
    <w:rsid w:val="00C41956"/>
    <w:rsid w:val="00C42062"/>
    <w:rsid w:val="00C467ED"/>
    <w:rsid w:val="00C47B42"/>
    <w:rsid w:val="00C507F0"/>
    <w:rsid w:val="00C560D2"/>
    <w:rsid w:val="00C64CD7"/>
    <w:rsid w:val="00C7716B"/>
    <w:rsid w:val="00C80FE1"/>
    <w:rsid w:val="00C818E2"/>
    <w:rsid w:val="00C8203B"/>
    <w:rsid w:val="00C85B65"/>
    <w:rsid w:val="00C866AE"/>
    <w:rsid w:val="00C86C57"/>
    <w:rsid w:val="00C86ED3"/>
    <w:rsid w:val="00C916F7"/>
    <w:rsid w:val="00C923A6"/>
    <w:rsid w:val="00C97935"/>
    <w:rsid w:val="00CA04F2"/>
    <w:rsid w:val="00CA2B83"/>
    <w:rsid w:val="00CA2F64"/>
    <w:rsid w:val="00CA34A8"/>
    <w:rsid w:val="00CA5212"/>
    <w:rsid w:val="00CA6E73"/>
    <w:rsid w:val="00CB2DB3"/>
    <w:rsid w:val="00CB5AAB"/>
    <w:rsid w:val="00CB65D2"/>
    <w:rsid w:val="00CC07AD"/>
    <w:rsid w:val="00CC66CA"/>
    <w:rsid w:val="00CD0931"/>
    <w:rsid w:val="00CD1C74"/>
    <w:rsid w:val="00CD32A9"/>
    <w:rsid w:val="00CD3AAB"/>
    <w:rsid w:val="00CD5059"/>
    <w:rsid w:val="00CE0545"/>
    <w:rsid w:val="00CE5634"/>
    <w:rsid w:val="00CE590F"/>
    <w:rsid w:val="00CF00C1"/>
    <w:rsid w:val="00CF6652"/>
    <w:rsid w:val="00CF6F20"/>
    <w:rsid w:val="00D041D1"/>
    <w:rsid w:val="00D078F7"/>
    <w:rsid w:val="00D1048B"/>
    <w:rsid w:val="00D15934"/>
    <w:rsid w:val="00D20BF1"/>
    <w:rsid w:val="00D22FBF"/>
    <w:rsid w:val="00D244EB"/>
    <w:rsid w:val="00D2495F"/>
    <w:rsid w:val="00D25A4E"/>
    <w:rsid w:val="00D277BF"/>
    <w:rsid w:val="00D304BD"/>
    <w:rsid w:val="00D316AA"/>
    <w:rsid w:val="00D40834"/>
    <w:rsid w:val="00D40EB6"/>
    <w:rsid w:val="00D417AF"/>
    <w:rsid w:val="00D47A9A"/>
    <w:rsid w:val="00D5079E"/>
    <w:rsid w:val="00D514A7"/>
    <w:rsid w:val="00D5229B"/>
    <w:rsid w:val="00D52C55"/>
    <w:rsid w:val="00D6145B"/>
    <w:rsid w:val="00D6187B"/>
    <w:rsid w:val="00D66824"/>
    <w:rsid w:val="00D712B6"/>
    <w:rsid w:val="00D918A7"/>
    <w:rsid w:val="00D948DD"/>
    <w:rsid w:val="00DA38E6"/>
    <w:rsid w:val="00DB0D1A"/>
    <w:rsid w:val="00DB2144"/>
    <w:rsid w:val="00DB2427"/>
    <w:rsid w:val="00DB33AF"/>
    <w:rsid w:val="00DB3A9F"/>
    <w:rsid w:val="00DC0B43"/>
    <w:rsid w:val="00DC2988"/>
    <w:rsid w:val="00DD3753"/>
    <w:rsid w:val="00DD7F65"/>
    <w:rsid w:val="00DE5710"/>
    <w:rsid w:val="00DE758A"/>
    <w:rsid w:val="00DF1B29"/>
    <w:rsid w:val="00DF6647"/>
    <w:rsid w:val="00E01778"/>
    <w:rsid w:val="00E060CE"/>
    <w:rsid w:val="00E217F8"/>
    <w:rsid w:val="00E23449"/>
    <w:rsid w:val="00E26357"/>
    <w:rsid w:val="00E413CB"/>
    <w:rsid w:val="00E42C83"/>
    <w:rsid w:val="00E43D42"/>
    <w:rsid w:val="00E4441D"/>
    <w:rsid w:val="00E44CAC"/>
    <w:rsid w:val="00E50907"/>
    <w:rsid w:val="00E516A3"/>
    <w:rsid w:val="00E51782"/>
    <w:rsid w:val="00E55937"/>
    <w:rsid w:val="00E56736"/>
    <w:rsid w:val="00E56E72"/>
    <w:rsid w:val="00E70860"/>
    <w:rsid w:val="00E71597"/>
    <w:rsid w:val="00E81CFE"/>
    <w:rsid w:val="00E82A1F"/>
    <w:rsid w:val="00E853AD"/>
    <w:rsid w:val="00E86E3A"/>
    <w:rsid w:val="00E905E3"/>
    <w:rsid w:val="00E9153D"/>
    <w:rsid w:val="00EA25F0"/>
    <w:rsid w:val="00EA335E"/>
    <w:rsid w:val="00EA6A1A"/>
    <w:rsid w:val="00EA7D16"/>
    <w:rsid w:val="00EB0B5E"/>
    <w:rsid w:val="00EB1397"/>
    <w:rsid w:val="00EB19D2"/>
    <w:rsid w:val="00EB2772"/>
    <w:rsid w:val="00EB4811"/>
    <w:rsid w:val="00EC0194"/>
    <w:rsid w:val="00EC0270"/>
    <w:rsid w:val="00EC0959"/>
    <w:rsid w:val="00EC172A"/>
    <w:rsid w:val="00ED4174"/>
    <w:rsid w:val="00EE432B"/>
    <w:rsid w:val="00EE5AFB"/>
    <w:rsid w:val="00EE759D"/>
    <w:rsid w:val="00EE79AB"/>
    <w:rsid w:val="00EF0CF9"/>
    <w:rsid w:val="00EF3D37"/>
    <w:rsid w:val="00EF48F6"/>
    <w:rsid w:val="00EF509A"/>
    <w:rsid w:val="00F027E9"/>
    <w:rsid w:val="00F06061"/>
    <w:rsid w:val="00F106FB"/>
    <w:rsid w:val="00F127C1"/>
    <w:rsid w:val="00F133CA"/>
    <w:rsid w:val="00F15CE6"/>
    <w:rsid w:val="00F15F91"/>
    <w:rsid w:val="00F16558"/>
    <w:rsid w:val="00F1700C"/>
    <w:rsid w:val="00F17BDE"/>
    <w:rsid w:val="00F21860"/>
    <w:rsid w:val="00F2193D"/>
    <w:rsid w:val="00F23320"/>
    <w:rsid w:val="00F2648D"/>
    <w:rsid w:val="00F312F4"/>
    <w:rsid w:val="00F33765"/>
    <w:rsid w:val="00F34EE4"/>
    <w:rsid w:val="00F35D34"/>
    <w:rsid w:val="00F37430"/>
    <w:rsid w:val="00F401DF"/>
    <w:rsid w:val="00F40FCB"/>
    <w:rsid w:val="00F42332"/>
    <w:rsid w:val="00F43464"/>
    <w:rsid w:val="00F4400F"/>
    <w:rsid w:val="00F46B4B"/>
    <w:rsid w:val="00F47B78"/>
    <w:rsid w:val="00F6084C"/>
    <w:rsid w:val="00F60DCD"/>
    <w:rsid w:val="00F636F0"/>
    <w:rsid w:val="00F70ED5"/>
    <w:rsid w:val="00F73CAC"/>
    <w:rsid w:val="00F767DE"/>
    <w:rsid w:val="00F814FF"/>
    <w:rsid w:val="00F872A2"/>
    <w:rsid w:val="00F904EE"/>
    <w:rsid w:val="00F9094E"/>
    <w:rsid w:val="00F9124C"/>
    <w:rsid w:val="00F9715B"/>
    <w:rsid w:val="00F97B94"/>
    <w:rsid w:val="00F97C20"/>
    <w:rsid w:val="00FB5BED"/>
    <w:rsid w:val="00FB605B"/>
    <w:rsid w:val="00FB7C57"/>
    <w:rsid w:val="00FC4D8C"/>
    <w:rsid w:val="00FC641B"/>
    <w:rsid w:val="00FC742D"/>
    <w:rsid w:val="00FC77F1"/>
    <w:rsid w:val="00FD0F3E"/>
    <w:rsid w:val="00FD22AC"/>
    <w:rsid w:val="00FE7367"/>
    <w:rsid w:val="00FF21B3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7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A3FDD"/>
    <w:pPr>
      <w:ind w:left="720"/>
      <w:contextualSpacing/>
    </w:pPr>
  </w:style>
  <w:style w:type="paragraph" w:customStyle="1" w:styleId="ConsPlusTitle">
    <w:name w:val="ConsPlusTitle"/>
    <w:uiPriority w:val="99"/>
    <w:rsid w:val="0074679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9D6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0">
    <w:name w:val="Основной текст_"/>
    <w:basedOn w:val="a0"/>
    <w:link w:val="47"/>
    <w:locked/>
    <w:rsid w:val="00A46BA8"/>
    <w:rPr>
      <w:sz w:val="25"/>
      <w:szCs w:val="25"/>
      <w:shd w:val="clear" w:color="auto" w:fill="FFFFFF"/>
    </w:rPr>
  </w:style>
  <w:style w:type="paragraph" w:customStyle="1" w:styleId="47">
    <w:name w:val="Основной текст47"/>
    <w:basedOn w:val="a"/>
    <w:link w:val="af0"/>
    <w:rsid w:val="00A46BA8"/>
    <w:pPr>
      <w:shd w:val="clear" w:color="auto" w:fill="FFFFFF"/>
      <w:spacing w:after="300" w:line="240" w:lineRule="atLeast"/>
      <w:ind w:hanging="780"/>
    </w:pPr>
    <w:rPr>
      <w:sz w:val="25"/>
      <w:szCs w:val="25"/>
    </w:rPr>
  </w:style>
  <w:style w:type="character" w:customStyle="1" w:styleId="13">
    <w:name w:val="Основной текст13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654D78"/>
    <w:rPr>
      <w:spacing w:val="-10"/>
      <w:sz w:val="8"/>
      <w:szCs w:val="8"/>
      <w:shd w:val="clear" w:color="auto" w:fill="FFFFFF"/>
    </w:rPr>
  </w:style>
  <w:style w:type="character" w:customStyle="1" w:styleId="610pt">
    <w:name w:val="Основной текст (6) + 10 pt"/>
    <w:aliases w:val="Не курсив,Интервал 0 pt"/>
    <w:basedOn w:val="6"/>
    <w:rsid w:val="00654D78"/>
    <w:rPr>
      <w:i/>
      <w:iCs/>
      <w:spacing w:val="0"/>
      <w:sz w:val="20"/>
      <w:szCs w:val="20"/>
      <w:shd w:val="clear" w:color="auto" w:fill="FFFFFF"/>
    </w:rPr>
  </w:style>
  <w:style w:type="character" w:customStyle="1" w:styleId="40">
    <w:name w:val="Основной текст40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54D78"/>
    <w:pPr>
      <w:shd w:val="clear" w:color="auto" w:fill="FFFFFF"/>
      <w:spacing w:before="180" w:after="60" w:line="240" w:lineRule="atLeast"/>
    </w:pPr>
    <w:rPr>
      <w:spacing w:val="-10"/>
      <w:sz w:val="8"/>
      <w:szCs w:val="8"/>
    </w:rPr>
  </w:style>
  <w:style w:type="character" w:customStyle="1" w:styleId="41">
    <w:name w:val="Основной текст41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654D78"/>
    <w:rPr>
      <w:sz w:val="25"/>
      <w:szCs w:val="25"/>
      <w:shd w:val="clear" w:color="auto" w:fill="FFFFFF"/>
    </w:rPr>
  </w:style>
  <w:style w:type="character" w:customStyle="1" w:styleId="42">
    <w:name w:val="Основной текст42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654D78"/>
    <w:pPr>
      <w:shd w:val="clear" w:color="auto" w:fill="FFFFFF"/>
      <w:spacing w:before="300" w:after="300" w:line="302" w:lineRule="exact"/>
      <w:jc w:val="center"/>
      <w:outlineLvl w:val="2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2D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rsid w:val="008675E9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8675E9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rsid w:val="008675E9"/>
    <w:rPr>
      <w:vertAlign w:val="superscript"/>
    </w:rPr>
  </w:style>
  <w:style w:type="paragraph" w:styleId="af1">
    <w:name w:val="footnote text"/>
    <w:basedOn w:val="a"/>
    <w:link w:val="12"/>
    <w:uiPriority w:val="99"/>
    <w:semiHidden/>
    <w:unhideWhenUsed/>
    <w:rsid w:val="008675E9"/>
    <w:rPr>
      <w:sz w:val="20"/>
      <w:szCs w:val="20"/>
    </w:rPr>
  </w:style>
  <w:style w:type="character" w:customStyle="1" w:styleId="12">
    <w:name w:val="Текст сноски Знак1"/>
    <w:basedOn w:val="a0"/>
    <w:link w:val="af1"/>
    <w:uiPriority w:val="99"/>
    <w:semiHidden/>
    <w:rsid w:val="008675E9"/>
    <w:rPr>
      <w:sz w:val="20"/>
      <w:szCs w:val="20"/>
    </w:rPr>
  </w:style>
  <w:style w:type="table" w:customStyle="1" w:styleId="15">
    <w:name w:val="Сетка таблицы1"/>
    <w:basedOn w:val="a1"/>
    <w:next w:val="a3"/>
    <w:uiPriority w:val="99"/>
    <w:rsid w:val="00E2344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semiHidden/>
    <w:rsid w:val="00E234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23449"/>
    <w:rPr>
      <w:sz w:val="20"/>
      <w:szCs w:val="20"/>
    </w:rPr>
  </w:style>
  <w:style w:type="character" w:styleId="af6">
    <w:name w:val="endnote reference"/>
    <w:basedOn w:val="a0"/>
    <w:uiPriority w:val="99"/>
    <w:semiHidden/>
    <w:rsid w:val="00E2344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7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A3FDD"/>
    <w:pPr>
      <w:ind w:left="720"/>
      <w:contextualSpacing/>
    </w:pPr>
  </w:style>
  <w:style w:type="paragraph" w:customStyle="1" w:styleId="ConsPlusTitle">
    <w:name w:val="ConsPlusTitle"/>
    <w:uiPriority w:val="99"/>
    <w:rsid w:val="0074679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9D6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0">
    <w:name w:val="Основной текст_"/>
    <w:basedOn w:val="a0"/>
    <w:link w:val="47"/>
    <w:locked/>
    <w:rsid w:val="00A46BA8"/>
    <w:rPr>
      <w:sz w:val="25"/>
      <w:szCs w:val="25"/>
      <w:shd w:val="clear" w:color="auto" w:fill="FFFFFF"/>
    </w:rPr>
  </w:style>
  <w:style w:type="paragraph" w:customStyle="1" w:styleId="47">
    <w:name w:val="Основной текст47"/>
    <w:basedOn w:val="a"/>
    <w:link w:val="af0"/>
    <w:rsid w:val="00A46BA8"/>
    <w:pPr>
      <w:shd w:val="clear" w:color="auto" w:fill="FFFFFF"/>
      <w:spacing w:after="300" w:line="240" w:lineRule="atLeast"/>
      <w:ind w:hanging="780"/>
    </w:pPr>
    <w:rPr>
      <w:sz w:val="25"/>
      <w:szCs w:val="25"/>
    </w:rPr>
  </w:style>
  <w:style w:type="character" w:customStyle="1" w:styleId="13">
    <w:name w:val="Основной текст13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654D78"/>
    <w:rPr>
      <w:spacing w:val="-10"/>
      <w:sz w:val="8"/>
      <w:szCs w:val="8"/>
      <w:shd w:val="clear" w:color="auto" w:fill="FFFFFF"/>
    </w:rPr>
  </w:style>
  <w:style w:type="character" w:customStyle="1" w:styleId="610pt">
    <w:name w:val="Основной текст (6) + 10 pt"/>
    <w:aliases w:val="Не курсив,Интервал 0 pt"/>
    <w:basedOn w:val="6"/>
    <w:rsid w:val="00654D78"/>
    <w:rPr>
      <w:i/>
      <w:iCs/>
      <w:spacing w:val="0"/>
      <w:sz w:val="20"/>
      <w:szCs w:val="20"/>
      <w:shd w:val="clear" w:color="auto" w:fill="FFFFFF"/>
    </w:rPr>
  </w:style>
  <w:style w:type="character" w:customStyle="1" w:styleId="40">
    <w:name w:val="Основной текст40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54D78"/>
    <w:pPr>
      <w:shd w:val="clear" w:color="auto" w:fill="FFFFFF"/>
      <w:spacing w:before="180" w:after="60" w:line="240" w:lineRule="atLeast"/>
    </w:pPr>
    <w:rPr>
      <w:spacing w:val="-10"/>
      <w:sz w:val="8"/>
      <w:szCs w:val="8"/>
    </w:rPr>
  </w:style>
  <w:style w:type="character" w:customStyle="1" w:styleId="41">
    <w:name w:val="Основной текст41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654D78"/>
    <w:rPr>
      <w:sz w:val="25"/>
      <w:szCs w:val="25"/>
      <w:shd w:val="clear" w:color="auto" w:fill="FFFFFF"/>
    </w:rPr>
  </w:style>
  <w:style w:type="character" w:customStyle="1" w:styleId="42">
    <w:name w:val="Основной текст42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654D78"/>
    <w:pPr>
      <w:shd w:val="clear" w:color="auto" w:fill="FFFFFF"/>
      <w:spacing w:before="300" w:after="300" w:line="302" w:lineRule="exact"/>
      <w:jc w:val="center"/>
      <w:outlineLvl w:val="2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2D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rsid w:val="008675E9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8675E9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rsid w:val="008675E9"/>
    <w:rPr>
      <w:vertAlign w:val="superscript"/>
    </w:rPr>
  </w:style>
  <w:style w:type="paragraph" w:styleId="af1">
    <w:name w:val="footnote text"/>
    <w:basedOn w:val="a"/>
    <w:link w:val="12"/>
    <w:uiPriority w:val="99"/>
    <w:semiHidden/>
    <w:unhideWhenUsed/>
    <w:rsid w:val="008675E9"/>
    <w:rPr>
      <w:sz w:val="20"/>
      <w:szCs w:val="20"/>
    </w:rPr>
  </w:style>
  <w:style w:type="character" w:customStyle="1" w:styleId="12">
    <w:name w:val="Текст сноски Знак1"/>
    <w:basedOn w:val="a0"/>
    <w:link w:val="af1"/>
    <w:uiPriority w:val="99"/>
    <w:semiHidden/>
    <w:rsid w:val="008675E9"/>
    <w:rPr>
      <w:sz w:val="20"/>
      <w:szCs w:val="20"/>
    </w:rPr>
  </w:style>
  <w:style w:type="table" w:customStyle="1" w:styleId="15">
    <w:name w:val="Сетка таблицы1"/>
    <w:basedOn w:val="a1"/>
    <w:next w:val="a3"/>
    <w:uiPriority w:val="99"/>
    <w:rsid w:val="00E2344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semiHidden/>
    <w:rsid w:val="00E234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23449"/>
    <w:rPr>
      <w:sz w:val="20"/>
      <w:szCs w:val="20"/>
    </w:rPr>
  </w:style>
  <w:style w:type="character" w:styleId="af6">
    <w:name w:val="endnote reference"/>
    <w:basedOn w:val="a0"/>
    <w:uiPriority w:val="99"/>
    <w:semiHidden/>
    <w:rsid w:val="00E234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8889FC6388AFCB291EAFD05A9E4612CD53F0F39AB5743FA8F42EB449A832FB55E654BCF0CC37CDF0571EAA3B34199A5FAF86633395DAA0F7r0A5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8889FC6388AFCB291EAFD05A9E4612CD51F2F194B1753FA8F42EB449A832FB55E654BCF0C934C6A00E51AB67714D895EA686613B89rDA8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8889FC6388AFCB291EAFD05A9E4612CD53F0F39AB5743FA8F42EB449A832FB55E654BCF0CC37CDF55E1EAA3B34199A5FAF86633395DAA0F7r0A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D3273-FACA-4012-8C2B-33B3C6E0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31102786-D049-43A2-8E51-C3445CE3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10954</Words>
  <Characters>62441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73249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Наталья</cp:lastModifiedBy>
  <cp:revision>2</cp:revision>
  <cp:lastPrinted>2021-05-11T23:59:00Z</cp:lastPrinted>
  <dcterms:created xsi:type="dcterms:W3CDTF">2021-08-20T04:04:00Z</dcterms:created>
  <dcterms:modified xsi:type="dcterms:W3CDTF">2021-08-20T04:04:00Z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