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68" w:rsidRPr="004D2168" w:rsidRDefault="004D2168" w:rsidP="004D2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Аналитическая</w:t>
      </w:r>
      <w:r w:rsidRPr="004D21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справка </w:t>
      </w:r>
    </w:p>
    <w:p w:rsidR="004D2168" w:rsidRPr="004D2168" w:rsidRDefault="004D2168" w:rsidP="004D2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168" w:rsidRPr="004D2168" w:rsidRDefault="004D2168" w:rsidP="004D2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реализации</w:t>
      </w:r>
      <w:r w:rsidRPr="004D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</w:t>
      </w:r>
      <w:r w:rsidRPr="004D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дорожной карты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переходу образовательных организаций в эффективный режим функционирования </w:t>
      </w:r>
    </w:p>
    <w:p w:rsidR="004D2168" w:rsidRPr="004D2168" w:rsidRDefault="004D2168" w:rsidP="004D2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 «Томаринский городской округ» Сахалинской области</w:t>
      </w:r>
    </w:p>
    <w:p w:rsidR="004D2168" w:rsidRPr="004D2168" w:rsidRDefault="004D2168" w:rsidP="004D2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2024-2025 гг.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 2024 года)</w:t>
      </w:r>
    </w:p>
    <w:p w:rsidR="004D2168" w:rsidRPr="004D2168" w:rsidRDefault="004D2168" w:rsidP="004D2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168" w:rsidRDefault="004D2168" w:rsidP="004D2168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общеобразовательные организации округа (МБОУ СОШ с.Красногорск, МБ</w:t>
      </w:r>
      <w:r w:rsidR="00961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СОШ с.Ильинское, МБОУ СОШ с.П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ензенское) по итогам идентификации школ  включены в список школ</w:t>
      </w:r>
      <w:r w:rsidRPr="004D216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имеющих низкие образовательные результаты. Исходя из этого, был разработан комплекс мер, направленных на создание условий для получения качественного общего образования обучающихся и перехода ОО в эффективный режим.</w:t>
      </w:r>
    </w:p>
    <w:p w:rsidR="00961DBA" w:rsidRDefault="004D2168" w:rsidP="004D2168">
      <w:pPr>
        <w:shd w:val="clear" w:color="auto" w:fill="FFFFFF"/>
        <w:spacing w:after="0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Pr="004D2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образования  «О назначении ответственных лиц за сопровождение школ МО «Томаринский городской округ» Сахалинской области, демонстрирующих низкие образовательные результаты в 2023/2024 учебном году» от 29.01.2024 № 19-а</w:t>
      </w:r>
      <w:r w:rsidRPr="004D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D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азначены ответственные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кураторы </w:t>
      </w:r>
      <w:r w:rsidRPr="004D2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сопровождение школ с низкими образовательными результатами и функционирующей в неблагоприятных социальных 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D2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 рабочая группа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2168" w:rsidRPr="004D2168" w:rsidRDefault="004D2168" w:rsidP="004D2168">
      <w:pPr>
        <w:shd w:val="clear" w:color="auto" w:fill="FFFFFF"/>
        <w:spacing w:after="0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и утверждена муниципальная ДК по переходу ОО  в эффективный режим функционирования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Pr="004D2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отдела образования  «О разработке и утверждении муниципальной ДК по переходу образовательных организаций  в эффективный режим функционирования»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4D2168">
        <w:rPr>
          <w:rFonts w:ascii="Times New Roman" w:eastAsia="Times New Roman" w:hAnsi="Times New Roman" w:cs="Times New Roman"/>
          <w:sz w:val="24"/>
          <w:szCs w:val="24"/>
          <w:lang w:eastAsia="ru-RU"/>
        </w:rPr>
        <w:t>т 29.02.2024 № 54-а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3BA2" w:rsidRDefault="00503BA2" w:rsidP="004D2168">
      <w:pPr>
        <w:shd w:val="clear" w:color="auto" w:fill="FFFFFF"/>
        <w:spacing w:after="0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04 апреля 2024 года школам необходимо предоставить в адрес отдела образования (ответственному) разработанные </w:t>
      </w:r>
      <w:r w:rsidRPr="00503B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03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в эффективный режим функционирования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организаций. </w:t>
      </w:r>
    </w:p>
    <w:p w:rsidR="004D2168" w:rsidRDefault="00503BA2" w:rsidP="004D2168">
      <w:pPr>
        <w:shd w:val="clear" w:color="auto" w:fill="FFFFFF"/>
        <w:spacing w:after="0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Кураторы школ </w:t>
      </w:r>
      <w:r w:rsidRPr="00503B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сопровождение школ с низкими образовательными результатами и функционирующей в неблагоприятных социальных 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05.04.2024 разрабатывают дорожные карты по сопровождению данных школ.</w:t>
      </w:r>
    </w:p>
    <w:p w:rsidR="00503BA2" w:rsidRDefault="00503BA2" w:rsidP="004D2168">
      <w:pPr>
        <w:shd w:val="clear" w:color="auto" w:fill="FFFFFF"/>
        <w:spacing w:after="0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20.03.2024 на совещании руководителей заслушивались отчеты директоров школ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(что сделано на данном этапе)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выступления Галак О.А. «</w:t>
      </w:r>
      <w:r w:rsidRPr="00503B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муниципальной дорожной карты по переходу образовательных организаций в эффективный режим функционирования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61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DBA" w:rsidRDefault="00961DBA" w:rsidP="004D2168">
      <w:pPr>
        <w:shd w:val="clear" w:color="auto" w:fill="FFFFFF"/>
        <w:spacing w:after="0"/>
        <w:ind w:left="14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25.01.2024 года 6 учителей-предметников завершили ИОМ (дата открытия-03.05.2023) на итоговом заседании муниципального «круглого стола» по теме: </w:t>
      </w:r>
      <w:r>
        <w:rPr>
          <w:rFonts w:ascii="Times New Roman" w:hAnsi="Times New Roman"/>
          <w:sz w:val="24"/>
          <w:szCs w:val="24"/>
        </w:rPr>
        <w:t>«Современный урок в свете требований ФГОС».</w:t>
      </w:r>
    </w:p>
    <w:p w:rsidR="00961DBA" w:rsidRDefault="00961DBA" w:rsidP="00961DBA">
      <w:pPr>
        <w:shd w:val="clear" w:color="auto" w:fill="FFFFFF"/>
        <w:spacing w:after="0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Составлен график </w:t>
      </w:r>
      <w:r w:rsidRPr="00961DBA">
        <w:rPr>
          <w:rFonts w:ascii="Times New Roman" w:hAnsi="Times New Roman"/>
          <w:sz w:val="24"/>
          <w:szCs w:val="24"/>
        </w:rPr>
        <w:t>посещения школ кураторами</w:t>
      </w:r>
      <w:r>
        <w:rPr>
          <w:rFonts w:ascii="Times New Roman" w:hAnsi="Times New Roman"/>
          <w:sz w:val="24"/>
          <w:szCs w:val="24"/>
        </w:rPr>
        <w:t xml:space="preserve"> для организации встреч</w:t>
      </w:r>
      <w:r w:rsidRPr="00961DBA">
        <w:rPr>
          <w:rFonts w:ascii="Times New Roman" w:hAnsi="Times New Roman"/>
          <w:sz w:val="24"/>
          <w:szCs w:val="24"/>
        </w:rPr>
        <w:t xml:space="preserve"> по обмену опытом, консультированию «Методический десант»</w:t>
      </w:r>
      <w:r>
        <w:rPr>
          <w:rFonts w:ascii="Times New Roman" w:hAnsi="Times New Roman"/>
          <w:sz w:val="24"/>
          <w:szCs w:val="24"/>
        </w:rPr>
        <w:t xml:space="preserve"> и направлен в общеобразовательные организации на согласование.</w:t>
      </w:r>
    </w:p>
    <w:p w:rsidR="004D2168" w:rsidRPr="00961DBA" w:rsidRDefault="00961DBA" w:rsidP="004D2168">
      <w:pPr>
        <w:shd w:val="clear" w:color="auto" w:fill="FFFFFF"/>
        <w:spacing w:after="0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муниципальной дорожной картой запланированные мероприятия приходятся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6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 2024 года.</w:t>
      </w:r>
      <w:bookmarkStart w:id="0" w:name="_GoBack"/>
      <w:bookmarkEnd w:id="0"/>
    </w:p>
    <w:p w:rsidR="004D2168" w:rsidRPr="004D2168" w:rsidRDefault="004D2168" w:rsidP="004D2168">
      <w:pPr>
        <w:widowControl w:val="0"/>
        <w:autoSpaceDE w:val="0"/>
        <w:autoSpaceDN w:val="0"/>
        <w:spacing w:before="1" w:after="0"/>
        <w:ind w:left="142" w:right="225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9A46BA" w:rsidRDefault="009A46BA"/>
    <w:sectPr w:rsidR="009A4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D6857"/>
    <w:multiLevelType w:val="hybridMultilevel"/>
    <w:tmpl w:val="63ECDA72"/>
    <w:lvl w:ilvl="0" w:tplc="3BFA6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4D"/>
    <w:rsid w:val="004D2168"/>
    <w:rsid w:val="00503BA2"/>
    <w:rsid w:val="0077214D"/>
    <w:rsid w:val="00961DBA"/>
    <w:rsid w:val="009A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D21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2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D21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2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2024-03-29T06:29:00Z</dcterms:created>
  <dcterms:modified xsi:type="dcterms:W3CDTF">2024-03-29T06:59:00Z</dcterms:modified>
</cp:coreProperties>
</file>